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126ECD" w:rsidP="00271FA9">
      <w:pPr>
        <w:spacing w:after="0"/>
        <w:jc w:val="center"/>
        <w:rPr>
          <w:rFonts w:ascii="Times New Roman" w:hAnsi="Times New Roman" w:cs="Times New Roman"/>
          <w:sz w:val="24"/>
          <w:szCs w:val="24"/>
        </w:rPr>
      </w:pPr>
      <w:r>
        <w:rPr>
          <w:rFonts w:ascii="Times New Roman" w:hAnsi="Times New Roman" w:cs="Times New Roman"/>
          <w:sz w:val="24"/>
          <w:szCs w:val="24"/>
        </w:rPr>
        <w:t>February 14, 2013</w:t>
      </w:r>
    </w:p>
    <w:p w:rsidR="00271FA9" w:rsidRPr="00271FA9" w:rsidRDefault="00271FA9" w:rsidP="00271FA9">
      <w:pPr>
        <w:jc w:val="center"/>
        <w:rPr>
          <w:rFonts w:ascii="Times New Roman" w:hAnsi="Times New Roman" w:cs="Times New Roman"/>
          <w:sz w:val="24"/>
          <w:szCs w:val="24"/>
        </w:rPr>
      </w:pPr>
      <w:r w:rsidRPr="00271FA9">
        <w:rPr>
          <w:rFonts w:ascii="Times New Roman" w:hAnsi="Times New Roman" w:cs="Times New Roman"/>
          <w:sz w:val="24"/>
          <w:szCs w:val="24"/>
        </w:rPr>
        <w:t>Bump Conference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Chair Ed Corwin called the meeting to order</w:t>
      </w:r>
      <w:r w:rsidR="00B722BA">
        <w:rPr>
          <w:rFonts w:ascii="Times New Roman" w:hAnsi="Times New Roman" w:cs="Times New Roman"/>
          <w:sz w:val="24"/>
          <w:szCs w:val="24"/>
        </w:rPr>
        <w:t xml:space="preserve"> </w:t>
      </w:r>
      <w:r w:rsidR="006E1C97">
        <w:rPr>
          <w:rFonts w:ascii="Times New Roman" w:hAnsi="Times New Roman" w:cs="Times New Roman"/>
          <w:sz w:val="24"/>
          <w:szCs w:val="24"/>
        </w:rPr>
        <w:t>shortly after</w:t>
      </w:r>
      <w:r w:rsidR="00B722BA">
        <w:rPr>
          <w:rFonts w:ascii="Times New Roman" w:hAnsi="Times New Roman" w:cs="Times New Roman"/>
          <w:sz w:val="24"/>
          <w:szCs w:val="24"/>
        </w:rPr>
        <w:t xml:space="preserve"> 11:0</w:t>
      </w:r>
      <w:r w:rsidR="006E1C97">
        <w:rPr>
          <w:rFonts w:ascii="Times New Roman" w:hAnsi="Times New Roman" w:cs="Times New Roman"/>
          <w:sz w:val="24"/>
          <w:szCs w:val="24"/>
        </w:rPr>
        <w:t>0</w:t>
      </w:r>
      <w:r w:rsidR="00B722BA">
        <w:rPr>
          <w:rFonts w:ascii="Times New Roman" w:hAnsi="Times New Roman" w:cs="Times New Roman"/>
          <w:sz w:val="24"/>
          <w:szCs w:val="24"/>
        </w:rPr>
        <w:t xml:space="preserve"> AM</w:t>
      </w:r>
      <w:r w:rsidR="00D362B9">
        <w:rPr>
          <w:rFonts w:ascii="Times New Roman" w:hAnsi="Times New Roman" w:cs="Times New Roman"/>
          <w:sz w:val="24"/>
          <w:szCs w:val="24"/>
        </w:rPr>
        <w:t>.</w:t>
      </w:r>
      <w:r>
        <w:rPr>
          <w:rFonts w:ascii="Times New Roman" w:hAnsi="Times New Roman" w:cs="Times New Roman"/>
          <w:sz w:val="24"/>
          <w:szCs w:val="24"/>
        </w:rPr>
        <w:t xml:space="preserve">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D362B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Pr>
          <w:rFonts w:ascii="Times New Roman" w:hAnsi="Times New Roman" w:cs="Times New Roman"/>
          <w:sz w:val="24"/>
          <w:szCs w:val="24"/>
        </w:rPr>
        <w:t>David Boyles</w:t>
      </w:r>
      <w:r w:rsidR="00126ECD">
        <w:rPr>
          <w:rFonts w:ascii="Times New Roman" w:hAnsi="Times New Roman" w:cs="Times New Roman"/>
          <w:sz w:val="24"/>
          <w:szCs w:val="24"/>
        </w:rPr>
        <w:t xml:space="preserve"> (late arrival)</w:t>
      </w:r>
      <w:r w:rsidR="006E1C97">
        <w:rPr>
          <w:rFonts w:ascii="Times New Roman" w:hAnsi="Times New Roman" w:cs="Times New Roman"/>
          <w:sz w:val="24"/>
          <w:szCs w:val="24"/>
        </w:rPr>
        <w:t>, Al Boysen (late arrival)</w:t>
      </w:r>
      <w:r>
        <w:rPr>
          <w:rFonts w:ascii="Times New Roman" w:hAnsi="Times New Roman" w:cs="Times New Roman"/>
          <w:sz w:val="24"/>
          <w:szCs w:val="24"/>
        </w:rPr>
        <w:t xml:space="preserve">, </w:t>
      </w:r>
      <w:r w:rsidR="00271FA9">
        <w:rPr>
          <w:rFonts w:ascii="Times New Roman" w:hAnsi="Times New Roman" w:cs="Times New Roman"/>
          <w:sz w:val="24"/>
          <w:szCs w:val="24"/>
        </w:rPr>
        <w:t xml:space="preserve">Robert Corey, William Cross, Marius Ellingsen, </w:t>
      </w:r>
      <w:r w:rsidR="00D362B9">
        <w:rPr>
          <w:rFonts w:ascii="Times New Roman" w:hAnsi="Times New Roman" w:cs="Times New Roman"/>
          <w:sz w:val="24"/>
          <w:szCs w:val="24"/>
        </w:rPr>
        <w:t xml:space="preserve">Thomas Fontaine, </w:t>
      </w:r>
      <w:r w:rsidR="00126ECD">
        <w:rPr>
          <w:rFonts w:ascii="Times New Roman" w:hAnsi="Times New Roman" w:cs="Times New Roman"/>
          <w:sz w:val="24"/>
          <w:szCs w:val="24"/>
        </w:rPr>
        <w:t xml:space="preserve">Adam French, </w:t>
      </w:r>
      <w:r w:rsidR="00271FA9">
        <w:rPr>
          <w:rFonts w:ascii="Times New Roman" w:hAnsi="Times New Roman" w:cs="Times New Roman"/>
          <w:sz w:val="24"/>
          <w:szCs w:val="24"/>
        </w:rPr>
        <w:t xml:space="preserve">Patrick Gilcrease, </w:t>
      </w:r>
      <w:r w:rsidR="00D362B9">
        <w:rPr>
          <w:rFonts w:ascii="Times New Roman" w:hAnsi="Times New Roman" w:cs="Times New Roman"/>
          <w:sz w:val="24"/>
          <w:szCs w:val="24"/>
        </w:rPr>
        <w:t xml:space="preserve">Jason Henry, </w:t>
      </w:r>
      <w:r w:rsidR="002E54F0">
        <w:rPr>
          <w:rFonts w:ascii="Times New Roman" w:hAnsi="Times New Roman" w:cs="Times New Roman"/>
          <w:sz w:val="24"/>
          <w:szCs w:val="24"/>
        </w:rPr>
        <w:t xml:space="preserve">Stanley Howard (late arrival), </w:t>
      </w:r>
      <w:r w:rsidR="00D362B9">
        <w:rPr>
          <w:rFonts w:ascii="Times New Roman" w:hAnsi="Times New Roman" w:cs="Times New Roman"/>
          <w:sz w:val="24"/>
          <w:szCs w:val="24"/>
        </w:rPr>
        <w:t xml:space="preserve">Charles Kliche, </w:t>
      </w:r>
      <w:r>
        <w:rPr>
          <w:rFonts w:ascii="Times New Roman" w:hAnsi="Times New Roman" w:cs="Times New Roman"/>
          <w:sz w:val="24"/>
          <w:szCs w:val="24"/>
        </w:rPr>
        <w:t>Travis Kowalski, Frank Matejcik, Larry Stetler, Charles Tolle</w:t>
      </w:r>
      <w:r w:rsidR="006E1C97">
        <w:rPr>
          <w:rFonts w:ascii="Times New Roman" w:hAnsi="Times New Roman" w:cs="Times New Roman"/>
          <w:sz w:val="24"/>
          <w:szCs w:val="24"/>
        </w:rPr>
        <w:t xml:space="preserve"> (late arrival)</w:t>
      </w:r>
      <w:r>
        <w:rPr>
          <w:rFonts w:ascii="Times New Roman" w:hAnsi="Times New Roman" w:cs="Times New Roman"/>
          <w:sz w:val="24"/>
          <w:szCs w:val="24"/>
        </w:rPr>
        <w:t xml:space="preserve">,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D362B9" w:rsidRDefault="00D362B9" w:rsidP="00271FA9">
      <w:pPr>
        <w:rPr>
          <w:rFonts w:ascii="Times New Roman" w:hAnsi="Times New Roman" w:cs="Times New Roman"/>
          <w:sz w:val="24"/>
          <w:szCs w:val="24"/>
        </w:rPr>
      </w:pPr>
      <w:r>
        <w:rPr>
          <w:rFonts w:ascii="Times New Roman" w:hAnsi="Times New Roman" w:cs="Times New Roman"/>
          <w:sz w:val="24"/>
          <w:szCs w:val="24"/>
        </w:rPr>
        <w:t xml:space="preserve">Also present: </w:t>
      </w:r>
      <w:r w:rsidR="00126ECD">
        <w:rPr>
          <w:rFonts w:ascii="Times New Roman" w:hAnsi="Times New Roman" w:cs="Times New Roman"/>
          <w:sz w:val="24"/>
          <w:szCs w:val="24"/>
        </w:rPr>
        <w:t>Acting President Duane Hrncir, Associate Provost Michael Gunn</w:t>
      </w:r>
      <w:r w:rsidR="00ED4C9B">
        <w:rPr>
          <w:rFonts w:ascii="Times New Roman" w:hAnsi="Times New Roman" w:cs="Times New Roman"/>
          <w:sz w:val="24"/>
          <w:szCs w:val="24"/>
        </w:rPr>
        <w:t xml:space="preserve">, </w:t>
      </w:r>
      <w:r w:rsidR="004771F7">
        <w:rPr>
          <w:rFonts w:ascii="Times New Roman" w:hAnsi="Times New Roman" w:cs="Times New Roman"/>
          <w:sz w:val="24"/>
          <w:szCs w:val="24"/>
        </w:rPr>
        <w:t>and Graduate</w:t>
      </w:r>
      <w:r w:rsidR="00ED4C9B">
        <w:rPr>
          <w:rFonts w:ascii="Times New Roman" w:hAnsi="Times New Roman" w:cs="Times New Roman"/>
          <w:sz w:val="24"/>
          <w:szCs w:val="24"/>
        </w:rPr>
        <w:t xml:space="preserve"> Dean Doug Wells</w:t>
      </w:r>
      <w:r w:rsidR="003727F1">
        <w:rPr>
          <w:rFonts w:ascii="Times New Roman" w:hAnsi="Times New Roman" w:cs="Times New Roman"/>
          <w:sz w:val="24"/>
          <w:szCs w:val="24"/>
        </w:rPr>
        <w:t xml:space="preserve"> (late arrival)</w:t>
      </w:r>
      <w:r>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126ECD">
        <w:rPr>
          <w:rFonts w:ascii="Times New Roman" w:hAnsi="Times New Roman" w:cs="Times New Roman"/>
          <w:sz w:val="24"/>
          <w:szCs w:val="24"/>
        </w:rPr>
        <w:t>January 17</w:t>
      </w:r>
      <w:r>
        <w:rPr>
          <w:rFonts w:ascii="Times New Roman" w:hAnsi="Times New Roman" w:cs="Times New Roman"/>
          <w:sz w:val="24"/>
          <w:szCs w:val="24"/>
        </w:rPr>
        <w:t xml:space="preserve"> meeting of the Faculty Senate</w:t>
      </w:r>
      <w:r w:rsidR="000C55C6">
        <w:rPr>
          <w:rFonts w:ascii="Times New Roman" w:hAnsi="Times New Roman" w:cs="Times New Roman"/>
          <w:sz w:val="24"/>
          <w:szCs w:val="24"/>
        </w:rPr>
        <w:t xml:space="preserve"> were approved.</w:t>
      </w:r>
      <w:r w:rsidR="00B722BA">
        <w:rPr>
          <w:rFonts w:ascii="Times New Roman" w:hAnsi="Times New Roman" w:cs="Times New Roman"/>
          <w:sz w:val="24"/>
          <w:szCs w:val="24"/>
        </w:rPr>
        <w:t xml:space="preserve"> (Motion by Dr. </w:t>
      </w:r>
      <w:r w:rsidR="00126ECD">
        <w:rPr>
          <w:rFonts w:ascii="Times New Roman" w:hAnsi="Times New Roman" w:cs="Times New Roman"/>
          <w:sz w:val="24"/>
          <w:szCs w:val="24"/>
        </w:rPr>
        <w:t>Stetler</w:t>
      </w:r>
      <w:r w:rsidR="00B722BA">
        <w:rPr>
          <w:rFonts w:ascii="Times New Roman" w:hAnsi="Times New Roman" w:cs="Times New Roman"/>
          <w:sz w:val="24"/>
          <w:szCs w:val="24"/>
        </w:rPr>
        <w:t xml:space="preserve">; seconded by Dr. </w:t>
      </w:r>
      <w:r w:rsidR="00126ECD">
        <w:rPr>
          <w:rFonts w:ascii="Times New Roman" w:hAnsi="Times New Roman" w:cs="Times New Roman"/>
          <w:sz w:val="24"/>
          <w:szCs w:val="24"/>
        </w:rPr>
        <w:t>Van Nuys</w:t>
      </w:r>
      <w:r w:rsidR="00B722BA">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126ECD" w:rsidRDefault="002E54F0" w:rsidP="002E54F0">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 xml:space="preserve">Missed faculty meeting. </w:t>
      </w:r>
      <w:r w:rsidR="00126ECD" w:rsidRPr="00126ECD">
        <w:rPr>
          <w:rFonts w:ascii="Times New Roman" w:hAnsi="Times New Roman" w:cs="Times New Roman"/>
          <w:sz w:val="24"/>
          <w:szCs w:val="24"/>
        </w:rPr>
        <w:t>Dr. Corwin noted that he forgot to call a general faculty meeting in January as per the bylaws.  However, the bylaws also call for a</w:t>
      </w:r>
      <w:r w:rsidR="003727F1">
        <w:rPr>
          <w:rFonts w:ascii="Times New Roman" w:hAnsi="Times New Roman" w:cs="Times New Roman"/>
          <w:sz w:val="24"/>
          <w:szCs w:val="24"/>
        </w:rPr>
        <w:t xml:space="preserve"> second</w:t>
      </w:r>
      <w:r w:rsidR="00126ECD" w:rsidRPr="00126ECD">
        <w:rPr>
          <w:rFonts w:ascii="Times New Roman" w:hAnsi="Times New Roman" w:cs="Times New Roman"/>
          <w:sz w:val="24"/>
          <w:szCs w:val="24"/>
        </w:rPr>
        <w:t xml:space="preserve"> general faculty meeting in March, so rather than reschedule the January meeting to February (and thus have two back-to-back general faculty meetings)</w:t>
      </w:r>
      <w:proofErr w:type="gramStart"/>
      <w:r w:rsidR="00126ECD" w:rsidRPr="00126ECD">
        <w:rPr>
          <w:rFonts w:ascii="Times New Roman" w:hAnsi="Times New Roman" w:cs="Times New Roman"/>
          <w:sz w:val="24"/>
          <w:szCs w:val="24"/>
        </w:rPr>
        <w:t>,</w:t>
      </w:r>
      <w:proofErr w:type="gramEnd"/>
      <w:r w:rsidR="00126ECD" w:rsidRPr="00126ECD">
        <w:rPr>
          <w:rFonts w:ascii="Times New Roman" w:hAnsi="Times New Roman" w:cs="Times New Roman"/>
          <w:sz w:val="24"/>
          <w:szCs w:val="24"/>
        </w:rPr>
        <w:t xml:space="preserve"> he will only call the one meeting in March.  At this meeting in particular, the faculty will have the opportunity to vote on the modified bylaws put forth by the Bylaws Committee in the January senate meeting.</w:t>
      </w:r>
    </w:p>
    <w:p w:rsidR="002E54F0" w:rsidRDefault="002E54F0" w:rsidP="002E54F0">
      <w:pPr>
        <w:pStyle w:val="ListParagraph"/>
        <w:rPr>
          <w:rFonts w:ascii="Times New Roman" w:hAnsi="Times New Roman" w:cs="Times New Roman"/>
          <w:sz w:val="24"/>
          <w:szCs w:val="24"/>
        </w:rPr>
      </w:pPr>
    </w:p>
    <w:p w:rsidR="002E54F0" w:rsidRDefault="002E54F0" w:rsidP="002E54F0">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Report from President Hrncir.</w:t>
      </w:r>
      <w:r>
        <w:rPr>
          <w:rFonts w:ascii="Times New Roman" w:hAnsi="Times New Roman" w:cs="Times New Roman"/>
          <w:sz w:val="24"/>
          <w:szCs w:val="24"/>
        </w:rPr>
        <w:t xml:space="preserve">  President Hrncir took the floor to discuss a number of issues of concern to the faculty.</w:t>
      </w:r>
    </w:p>
    <w:p w:rsidR="002E54F0" w:rsidRPr="002E54F0" w:rsidRDefault="002E54F0" w:rsidP="002E54F0">
      <w:pPr>
        <w:pStyle w:val="ListParagraph"/>
        <w:rPr>
          <w:rFonts w:ascii="Times New Roman" w:hAnsi="Times New Roman" w:cs="Times New Roman"/>
          <w:sz w:val="24"/>
          <w:szCs w:val="24"/>
        </w:rPr>
      </w:pPr>
    </w:p>
    <w:p w:rsidR="002E54F0" w:rsidRDefault="002E54F0" w:rsidP="002E54F0">
      <w:pPr>
        <w:pStyle w:val="ListParagraph"/>
        <w:numPr>
          <w:ilvl w:val="1"/>
          <w:numId w:val="14"/>
        </w:numPr>
        <w:rPr>
          <w:rFonts w:ascii="Times New Roman" w:hAnsi="Times New Roman" w:cs="Times New Roman"/>
          <w:sz w:val="24"/>
          <w:szCs w:val="24"/>
        </w:rPr>
      </w:pPr>
      <w:r>
        <w:rPr>
          <w:rFonts w:ascii="Times New Roman" w:hAnsi="Times New Roman" w:cs="Times New Roman"/>
          <w:i/>
          <w:sz w:val="24"/>
          <w:szCs w:val="24"/>
        </w:rPr>
        <w:t>NCAA Division II move</w:t>
      </w:r>
      <w:r>
        <w:rPr>
          <w:rFonts w:ascii="Times New Roman" w:hAnsi="Times New Roman" w:cs="Times New Roman"/>
          <w:sz w:val="24"/>
          <w:szCs w:val="24"/>
        </w:rPr>
        <w:t>.  The university’s move to D-II will be completed by July.  It was started 5 years ago under President Wharton, who felt it would enhance the visibility of the school and further improve the caliber of its scholar-athletes.  The costs of th</w:t>
      </w:r>
      <w:r w:rsidR="003727F1">
        <w:rPr>
          <w:rFonts w:ascii="Times New Roman" w:hAnsi="Times New Roman" w:cs="Times New Roman"/>
          <w:sz w:val="24"/>
          <w:szCs w:val="24"/>
        </w:rPr>
        <w:t xml:space="preserve">e move are handled by </w:t>
      </w:r>
      <w:proofErr w:type="spellStart"/>
      <w:r w:rsidR="003727F1">
        <w:rPr>
          <w:rFonts w:ascii="Times New Roman" w:hAnsi="Times New Roman" w:cs="Times New Roman"/>
          <w:sz w:val="24"/>
          <w:szCs w:val="24"/>
        </w:rPr>
        <w:t>Hardrock</w:t>
      </w:r>
      <w:proofErr w:type="spellEnd"/>
      <w:r>
        <w:rPr>
          <w:rFonts w:ascii="Times New Roman" w:hAnsi="Times New Roman" w:cs="Times New Roman"/>
          <w:sz w:val="24"/>
          <w:szCs w:val="24"/>
        </w:rPr>
        <w:t xml:space="preserve"> Club fundraising and </w:t>
      </w:r>
      <w:r>
        <w:rPr>
          <w:rFonts w:ascii="Times New Roman" w:hAnsi="Times New Roman" w:cs="Times New Roman"/>
          <w:sz w:val="24"/>
          <w:szCs w:val="24"/>
        </w:rPr>
        <w:lastRenderedPageBreak/>
        <w:t xml:space="preserve">private donations.  When asked if the increased importance of athletics indicated decreased concern for quality of the education, President Hrncir stated “We’re not compromising </w:t>
      </w:r>
      <w:r w:rsidR="003727F1">
        <w:rPr>
          <w:rFonts w:ascii="Times New Roman" w:hAnsi="Times New Roman" w:cs="Times New Roman"/>
          <w:sz w:val="24"/>
          <w:szCs w:val="24"/>
        </w:rPr>
        <w:t>our</w:t>
      </w:r>
      <w:r>
        <w:rPr>
          <w:rFonts w:ascii="Times New Roman" w:hAnsi="Times New Roman" w:cs="Times New Roman"/>
          <w:sz w:val="24"/>
          <w:szCs w:val="24"/>
        </w:rPr>
        <w:t xml:space="preserve"> standards,” and emphasized that the university </w:t>
      </w:r>
      <w:r w:rsidR="003727F1">
        <w:rPr>
          <w:rFonts w:ascii="Times New Roman" w:hAnsi="Times New Roman" w:cs="Times New Roman"/>
          <w:sz w:val="24"/>
          <w:szCs w:val="24"/>
        </w:rPr>
        <w:t>policy</w:t>
      </w:r>
      <w:r>
        <w:rPr>
          <w:rFonts w:ascii="Times New Roman" w:hAnsi="Times New Roman" w:cs="Times New Roman"/>
          <w:sz w:val="24"/>
          <w:szCs w:val="24"/>
        </w:rPr>
        <w:t xml:space="preserve"> is to recruit </w:t>
      </w:r>
      <w:r>
        <w:rPr>
          <w:rFonts w:ascii="Times New Roman" w:hAnsi="Times New Roman" w:cs="Times New Roman"/>
          <w:i/>
          <w:sz w:val="24"/>
          <w:szCs w:val="24"/>
        </w:rPr>
        <w:t>scholars</w:t>
      </w:r>
      <w:r>
        <w:rPr>
          <w:rFonts w:ascii="Times New Roman" w:hAnsi="Times New Roman" w:cs="Times New Roman"/>
          <w:sz w:val="24"/>
          <w:szCs w:val="24"/>
        </w:rPr>
        <w:t xml:space="preserve">, not </w:t>
      </w:r>
      <w:r>
        <w:rPr>
          <w:rFonts w:ascii="Times New Roman" w:hAnsi="Times New Roman" w:cs="Times New Roman"/>
          <w:i/>
          <w:sz w:val="24"/>
          <w:szCs w:val="24"/>
        </w:rPr>
        <w:t>athletes</w:t>
      </w:r>
      <w:r>
        <w:rPr>
          <w:rFonts w:ascii="Times New Roman" w:hAnsi="Times New Roman" w:cs="Times New Roman"/>
          <w:sz w:val="24"/>
          <w:szCs w:val="24"/>
        </w:rPr>
        <w:t>.</w:t>
      </w:r>
      <w:r w:rsidR="006E109B">
        <w:rPr>
          <w:rFonts w:ascii="Times New Roman" w:hAnsi="Times New Roman" w:cs="Times New Roman"/>
          <w:sz w:val="24"/>
          <w:szCs w:val="24"/>
        </w:rPr>
        <w:t xml:space="preserve">  When asked how to handle a potential coach request for an athlete’s grade change, President Hrncir recommended reporting it to both himself and Athletic Director Kaiser; both the university and the NCAA take such breaches of academic policy seriously.  When asked about the perceived increase in athlete travel or coaching hours, President Hrncir noted that he doubted the travel impact would be noticeable until we get into a conference, whereas the athletic department has been informed of the “allowable” hours and is to abide by them.  However, in the event of issues or problems that a faculty member cannot resolve with the coach in question, contact Dr. Hrncir and Athletic Director Kaiser, a point the President emphasized repeatedly.</w:t>
      </w:r>
    </w:p>
    <w:p w:rsidR="006E109B" w:rsidRDefault="006E109B" w:rsidP="006E109B">
      <w:pPr>
        <w:pStyle w:val="ListParagraph"/>
        <w:ind w:left="1440"/>
        <w:rPr>
          <w:rFonts w:ascii="Times New Roman" w:hAnsi="Times New Roman" w:cs="Times New Roman"/>
          <w:sz w:val="24"/>
          <w:szCs w:val="24"/>
        </w:rPr>
      </w:pPr>
    </w:p>
    <w:p w:rsidR="006E109B" w:rsidRDefault="006E109B" w:rsidP="002E54F0">
      <w:pPr>
        <w:pStyle w:val="ListParagraph"/>
        <w:numPr>
          <w:ilvl w:val="1"/>
          <w:numId w:val="14"/>
        </w:numPr>
        <w:rPr>
          <w:rFonts w:ascii="Times New Roman" w:hAnsi="Times New Roman" w:cs="Times New Roman"/>
          <w:sz w:val="24"/>
          <w:szCs w:val="24"/>
        </w:rPr>
      </w:pPr>
      <w:r>
        <w:rPr>
          <w:rFonts w:ascii="Times New Roman" w:hAnsi="Times New Roman" w:cs="Times New Roman"/>
          <w:i/>
          <w:sz w:val="24"/>
          <w:szCs w:val="24"/>
        </w:rPr>
        <w:t>Financial issues</w:t>
      </w:r>
      <w:r w:rsidRPr="006E109B">
        <w:rPr>
          <w:rFonts w:ascii="Times New Roman" w:hAnsi="Times New Roman" w:cs="Times New Roman"/>
          <w:sz w:val="24"/>
          <w:szCs w:val="24"/>
        </w:rPr>
        <w:t>.</w:t>
      </w:r>
      <w:r>
        <w:rPr>
          <w:rFonts w:ascii="Times New Roman" w:hAnsi="Times New Roman" w:cs="Times New Roman"/>
          <w:sz w:val="24"/>
          <w:szCs w:val="24"/>
        </w:rPr>
        <w:t xml:space="preserve">  </w:t>
      </w:r>
      <w:r w:rsidR="003727F1">
        <w:rPr>
          <w:rFonts w:ascii="Times New Roman" w:hAnsi="Times New Roman" w:cs="Times New Roman"/>
          <w:sz w:val="24"/>
          <w:szCs w:val="24"/>
        </w:rPr>
        <w:t>Though currently</w:t>
      </w:r>
      <w:r>
        <w:rPr>
          <w:rFonts w:ascii="Times New Roman" w:hAnsi="Times New Roman" w:cs="Times New Roman"/>
          <w:sz w:val="24"/>
          <w:szCs w:val="24"/>
        </w:rPr>
        <w:t xml:space="preserve"> in the middle </w:t>
      </w:r>
      <w:r w:rsidR="003727F1">
        <w:rPr>
          <w:rFonts w:ascii="Times New Roman" w:hAnsi="Times New Roman" w:cs="Times New Roman"/>
          <w:sz w:val="24"/>
          <w:szCs w:val="24"/>
        </w:rPr>
        <w:t>of a legislative session, there i</w:t>
      </w:r>
      <w:r>
        <w:rPr>
          <w:rFonts w:ascii="Times New Roman" w:hAnsi="Times New Roman" w:cs="Times New Roman"/>
          <w:sz w:val="24"/>
          <w:szCs w:val="24"/>
        </w:rPr>
        <w:t>s reason to believe there is money to go to the school.  The top priority is a salary policy, and President Hrncir explained to the legislators just how vital it is.  The second priority is $2 million to fund a PhD program in Physics, which wo</w:t>
      </w:r>
      <w:r w:rsidR="003727F1">
        <w:rPr>
          <w:rFonts w:ascii="Times New Roman" w:hAnsi="Times New Roman" w:cs="Times New Roman"/>
          <w:sz w:val="24"/>
          <w:szCs w:val="24"/>
        </w:rPr>
        <w:t>uld include four faculty FTEs</w:t>
      </w:r>
      <w:r w:rsidR="00E71221">
        <w:rPr>
          <w:rFonts w:ascii="Times New Roman" w:hAnsi="Times New Roman" w:cs="Times New Roman"/>
          <w:sz w:val="24"/>
          <w:szCs w:val="24"/>
        </w:rPr>
        <w:t xml:space="preserve">, </w:t>
      </w:r>
      <w:r w:rsidR="006941A6">
        <w:rPr>
          <w:rFonts w:ascii="Times New Roman" w:hAnsi="Times New Roman" w:cs="Times New Roman"/>
          <w:sz w:val="24"/>
          <w:szCs w:val="24"/>
        </w:rPr>
        <w:t>support work at the San</w:t>
      </w:r>
      <w:r w:rsidR="00E71221">
        <w:rPr>
          <w:rFonts w:ascii="Times New Roman" w:hAnsi="Times New Roman" w:cs="Times New Roman"/>
          <w:sz w:val="24"/>
          <w:szCs w:val="24"/>
        </w:rPr>
        <w:t>ford Mine and the school’s own Bio-physics research</w:t>
      </w:r>
      <w:r w:rsidR="003727F1">
        <w:rPr>
          <w:rFonts w:ascii="Times New Roman" w:hAnsi="Times New Roman" w:cs="Times New Roman"/>
          <w:sz w:val="24"/>
          <w:szCs w:val="24"/>
        </w:rPr>
        <w:t xml:space="preserve">, and </w:t>
      </w:r>
      <w:r w:rsidR="00E71221">
        <w:rPr>
          <w:rFonts w:ascii="Times New Roman" w:hAnsi="Times New Roman" w:cs="Times New Roman"/>
          <w:sz w:val="24"/>
          <w:szCs w:val="24"/>
        </w:rPr>
        <w:t xml:space="preserve">also possibly fund an accelerator for the campus.  Another </w:t>
      </w:r>
      <w:r w:rsidR="003727F1">
        <w:rPr>
          <w:rFonts w:ascii="Times New Roman" w:hAnsi="Times New Roman" w:cs="Times New Roman"/>
          <w:sz w:val="24"/>
          <w:szCs w:val="24"/>
        </w:rPr>
        <w:t>funding</w:t>
      </w:r>
      <w:r w:rsidR="00E71221">
        <w:rPr>
          <w:rFonts w:ascii="Times New Roman" w:hAnsi="Times New Roman" w:cs="Times New Roman"/>
          <w:sz w:val="24"/>
          <w:szCs w:val="24"/>
        </w:rPr>
        <w:t xml:space="preserve"> issue is a new Rec Center attached to the King Center, to be ready by </w:t>
      </w:r>
      <w:proofErr w:type="gramStart"/>
      <w:r w:rsidR="00E71221">
        <w:rPr>
          <w:rFonts w:ascii="Times New Roman" w:hAnsi="Times New Roman" w:cs="Times New Roman"/>
          <w:sz w:val="24"/>
          <w:szCs w:val="24"/>
        </w:rPr>
        <w:t>Fall</w:t>
      </w:r>
      <w:proofErr w:type="gramEnd"/>
      <w:r w:rsidR="00E71221">
        <w:rPr>
          <w:rFonts w:ascii="Times New Roman" w:hAnsi="Times New Roman" w:cs="Times New Roman"/>
          <w:sz w:val="24"/>
          <w:szCs w:val="24"/>
        </w:rPr>
        <w:t xml:space="preserve"> 2014.  Students have taxed themselves $10 per credit hour to help fund it; currently the </w:t>
      </w:r>
      <w:r w:rsidR="003727F1">
        <w:rPr>
          <w:rFonts w:ascii="Times New Roman" w:hAnsi="Times New Roman" w:cs="Times New Roman"/>
          <w:sz w:val="24"/>
          <w:szCs w:val="24"/>
        </w:rPr>
        <w:t>university</w:t>
      </w:r>
      <w:r w:rsidR="00E71221">
        <w:rPr>
          <w:rFonts w:ascii="Times New Roman" w:hAnsi="Times New Roman" w:cs="Times New Roman"/>
          <w:sz w:val="24"/>
          <w:szCs w:val="24"/>
        </w:rPr>
        <w:t xml:space="preserve"> needs only raise $2 million to complete it.</w:t>
      </w:r>
    </w:p>
    <w:p w:rsidR="00E71221" w:rsidRPr="00E71221" w:rsidRDefault="00E71221" w:rsidP="00E71221">
      <w:pPr>
        <w:pStyle w:val="ListParagraph"/>
        <w:rPr>
          <w:rFonts w:ascii="Times New Roman" w:hAnsi="Times New Roman" w:cs="Times New Roman"/>
          <w:sz w:val="24"/>
          <w:szCs w:val="24"/>
        </w:rPr>
      </w:pPr>
    </w:p>
    <w:p w:rsidR="00E71221" w:rsidRDefault="00E71221" w:rsidP="002E54F0">
      <w:pPr>
        <w:pStyle w:val="ListParagraph"/>
        <w:numPr>
          <w:ilvl w:val="1"/>
          <w:numId w:val="14"/>
        </w:numPr>
        <w:rPr>
          <w:rFonts w:ascii="Times New Roman" w:hAnsi="Times New Roman" w:cs="Times New Roman"/>
          <w:sz w:val="24"/>
          <w:szCs w:val="24"/>
        </w:rPr>
      </w:pPr>
      <w:r>
        <w:rPr>
          <w:rFonts w:ascii="Times New Roman" w:hAnsi="Times New Roman" w:cs="Times New Roman"/>
          <w:i/>
          <w:sz w:val="24"/>
          <w:szCs w:val="24"/>
        </w:rPr>
        <w:t>Space issues</w:t>
      </w:r>
      <w:r>
        <w:rPr>
          <w:rFonts w:ascii="Times New Roman" w:hAnsi="Times New Roman" w:cs="Times New Roman"/>
          <w:sz w:val="24"/>
          <w:szCs w:val="24"/>
        </w:rPr>
        <w:t xml:space="preserve">.  As the university grows, </w:t>
      </w:r>
      <w:r w:rsidR="003727F1">
        <w:rPr>
          <w:rFonts w:ascii="Times New Roman" w:hAnsi="Times New Roman" w:cs="Times New Roman"/>
          <w:sz w:val="24"/>
          <w:szCs w:val="24"/>
        </w:rPr>
        <w:t>so do space requirements</w:t>
      </w:r>
      <w:r>
        <w:rPr>
          <w:rFonts w:ascii="Times New Roman" w:hAnsi="Times New Roman" w:cs="Times New Roman"/>
          <w:sz w:val="24"/>
          <w:szCs w:val="24"/>
        </w:rPr>
        <w:t xml:space="preserve">… but more space means more funds, and federal </w:t>
      </w:r>
      <w:r w:rsidR="003727F1">
        <w:rPr>
          <w:rFonts w:ascii="Times New Roman" w:hAnsi="Times New Roman" w:cs="Times New Roman"/>
          <w:sz w:val="24"/>
          <w:szCs w:val="24"/>
        </w:rPr>
        <w:t>funding is</w:t>
      </w:r>
      <w:r>
        <w:rPr>
          <w:rFonts w:ascii="Times New Roman" w:hAnsi="Times New Roman" w:cs="Times New Roman"/>
          <w:sz w:val="24"/>
          <w:szCs w:val="24"/>
        </w:rPr>
        <w:t xml:space="preserve"> currently a mess.  On the faculty side, one suggestion is to go to the businesses that have a stake in </w:t>
      </w:r>
      <w:r w:rsidR="003727F1">
        <w:rPr>
          <w:rFonts w:ascii="Times New Roman" w:hAnsi="Times New Roman" w:cs="Times New Roman"/>
          <w:sz w:val="24"/>
          <w:szCs w:val="24"/>
        </w:rPr>
        <w:t xml:space="preserve">our </w:t>
      </w:r>
      <w:r>
        <w:rPr>
          <w:rFonts w:ascii="Times New Roman" w:hAnsi="Times New Roman" w:cs="Times New Roman"/>
          <w:sz w:val="24"/>
          <w:szCs w:val="24"/>
        </w:rPr>
        <w:t xml:space="preserve">MI programs to </w:t>
      </w:r>
      <w:r w:rsidR="003727F1">
        <w:rPr>
          <w:rFonts w:ascii="Times New Roman" w:hAnsi="Times New Roman" w:cs="Times New Roman"/>
          <w:sz w:val="24"/>
          <w:szCs w:val="24"/>
        </w:rPr>
        <w:t xml:space="preserve">seek </w:t>
      </w:r>
      <w:r>
        <w:rPr>
          <w:rFonts w:ascii="Times New Roman" w:hAnsi="Times New Roman" w:cs="Times New Roman"/>
          <w:sz w:val="24"/>
          <w:szCs w:val="24"/>
        </w:rPr>
        <w:t>fund</w:t>
      </w:r>
      <w:r w:rsidR="003727F1">
        <w:rPr>
          <w:rFonts w:ascii="Times New Roman" w:hAnsi="Times New Roman" w:cs="Times New Roman"/>
          <w:sz w:val="24"/>
          <w:szCs w:val="24"/>
        </w:rPr>
        <w:t>s for</w:t>
      </w:r>
      <w:r>
        <w:rPr>
          <w:rFonts w:ascii="Times New Roman" w:hAnsi="Times New Roman" w:cs="Times New Roman"/>
          <w:sz w:val="24"/>
          <w:szCs w:val="24"/>
        </w:rPr>
        <w:t xml:space="preserve"> either the revamping of the old MI building or, ideally, the building of a new one near the </w:t>
      </w:r>
      <w:proofErr w:type="spellStart"/>
      <w:r>
        <w:rPr>
          <w:rFonts w:ascii="Times New Roman" w:hAnsi="Times New Roman" w:cs="Times New Roman"/>
          <w:sz w:val="24"/>
          <w:szCs w:val="24"/>
        </w:rPr>
        <w:t>Paleo</w:t>
      </w:r>
      <w:proofErr w:type="spellEnd"/>
      <w:r>
        <w:rPr>
          <w:rFonts w:ascii="Times New Roman" w:hAnsi="Times New Roman" w:cs="Times New Roman"/>
          <w:sz w:val="24"/>
          <w:szCs w:val="24"/>
        </w:rPr>
        <w:t xml:space="preserve"> Lab.  On the student side, as freshmen numbers </w:t>
      </w:r>
      <w:r w:rsidR="003727F1">
        <w:rPr>
          <w:rFonts w:ascii="Times New Roman" w:hAnsi="Times New Roman" w:cs="Times New Roman"/>
          <w:sz w:val="24"/>
          <w:szCs w:val="24"/>
        </w:rPr>
        <w:t>grow</w:t>
      </w:r>
      <w:r>
        <w:rPr>
          <w:rFonts w:ascii="Times New Roman" w:hAnsi="Times New Roman" w:cs="Times New Roman"/>
          <w:sz w:val="24"/>
          <w:szCs w:val="24"/>
        </w:rPr>
        <w:t xml:space="preserve">, it is increasingly difficult to house the sophomores.  </w:t>
      </w:r>
      <w:r w:rsidR="003727F1">
        <w:rPr>
          <w:rFonts w:ascii="Times New Roman" w:hAnsi="Times New Roman" w:cs="Times New Roman"/>
          <w:sz w:val="24"/>
          <w:szCs w:val="24"/>
        </w:rPr>
        <w:t>One possibility is student</w:t>
      </w:r>
      <w:r>
        <w:rPr>
          <w:rFonts w:ascii="Times New Roman" w:hAnsi="Times New Roman" w:cs="Times New Roman"/>
          <w:sz w:val="24"/>
          <w:szCs w:val="24"/>
        </w:rPr>
        <w:t xml:space="preserve"> space in </w:t>
      </w:r>
      <w:r w:rsidR="003727F1">
        <w:rPr>
          <w:rFonts w:ascii="Times New Roman" w:hAnsi="Times New Roman" w:cs="Times New Roman"/>
          <w:sz w:val="24"/>
          <w:szCs w:val="24"/>
        </w:rPr>
        <w:t xml:space="preserve">the </w:t>
      </w:r>
      <w:proofErr w:type="spellStart"/>
      <w:r>
        <w:rPr>
          <w:rFonts w:ascii="Times New Roman" w:hAnsi="Times New Roman" w:cs="Times New Roman"/>
          <w:sz w:val="24"/>
          <w:szCs w:val="24"/>
        </w:rPr>
        <w:t>Hardrocke</w:t>
      </w:r>
      <w:r w:rsidR="003727F1">
        <w:rPr>
          <w:rFonts w:ascii="Times New Roman" w:hAnsi="Times New Roman" w:cs="Times New Roman"/>
          <w:sz w:val="24"/>
          <w:szCs w:val="24"/>
        </w:rPr>
        <w:t>r</w:t>
      </w:r>
      <w:proofErr w:type="spellEnd"/>
      <w:r w:rsidR="003727F1">
        <w:rPr>
          <w:rFonts w:ascii="Times New Roman" w:hAnsi="Times New Roman" w:cs="Times New Roman"/>
          <w:sz w:val="24"/>
          <w:szCs w:val="24"/>
        </w:rPr>
        <w:t xml:space="preserve"> Square</w:t>
      </w:r>
      <w:r>
        <w:rPr>
          <w:rFonts w:ascii="Times New Roman" w:hAnsi="Times New Roman" w:cs="Times New Roman"/>
          <w:sz w:val="24"/>
          <w:szCs w:val="24"/>
        </w:rPr>
        <w:t>, but there are several</w:t>
      </w:r>
      <w:r w:rsidR="003727F1">
        <w:rPr>
          <w:rFonts w:ascii="Times New Roman" w:hAnsi="Times New Roman" w:cs="Times New Roman"/>
          <w:sz w:val="24"/>
          <w:szCs w:val="24"/>
        </w:rPr>
        <w:t xml:space="preserve"> logistical</w:t>
      </w:r>
      <w:r>
        <w:rPr>
          <w:rFonts w:ascii="Times New Roman" w:hAnsi="Times New Roman" w:cs="Times New Roman"/>
          <w:sz w:val="24"/>
          <w:szCs w:val="24"/>
        </w:rPr>
        <w:t xml:space="preserve"> issues that </w:t>
      </w:r>
      <w:r w:rsidR="003727F1">
        <w:rPr>
          <w:rFonts w:ascii="Times New Roman" w:hAnsi="Times New Roman" w:cs="Times New Roman"/>
          <w:sz w:val="24"/>
          <w:szCs w:val="24"/>
        </w:rPr>
        <w:t>must first be</w:t>
      </w:r>
      <w:r>
        <w:rPr>
          <w:rFonts w:ascii="Times New Roman" w:hAnsi="Times New Roman" w:cs="Times New Roman"/>
          <w:sz w:val="24"/>
          <w:szCs w:val="24"/>
        </w:rPr>
        <w:t xml:space="preserve"> resolved.</w:t>
      </w:r>
    </w:p>
    <w:p w:rsidR="002E54F0" w:rsidRPr="002E54F0" w:rsidRDefault="002E54F0" w:rsidP="002E54F0">
      <w:pPr>
        <w:pStyle w:val="ListParagraph"/>
        <w:rPr>
          <w:rFonts w:ascii="Times New Roman" w:hAnsi="Times New Roman" w:cs="Times New Roman"/>
          <w:sz w:val="24"/>
          <w:szCs w:val="24"/>
        </w:rPr>
      </w:pPr>
    </w:p>
    <w:p w:rsidR="002E54F0" w:rsidRPr="00E71221" w:rsidRDefault="002E54F0" w:rsidP="002E54F0">
      <w:pPr>
        <w:pStyle w:val="ListParagraph"/>
        <w:numPr>
          <w:ilvl w:val="0"/>
          <w:numId w:val="14"/>
        </w:numPr>
        <w:rPr>
          <w:rFonts w:ascii="Times New Roman" w:hAnsi="Times New Roman" w:cs="Times New Roman"/>
          <w:i/>
          <w:sz w:val="24"/>
          <w:szCs w:val="24"/>
        </w:rPr>
      </w:pPr>
      <w:r w:rsidRPr="002E54F0">
        <w:rPr>
          <w:rFonts w:ascii="Times New Roman" w:hAnsi="Times New Roman" w:cs="Times New Roman"/>
          <w:i/>
          <w:sz w:val="24"/>
          <w:szCs w:val="24"/>
        </w:rPr>
        <w:t xml:space="preserve">Report </w:t>
      </w:r>
      <w:r>
        <w:rPr>
          <w:rFonts w:ascii="Times New Roman" w:hAnsi="Times New Roman" w:cs="Times New Roman"/>
          <w:i/>
          <w:sz w:val="24"/>
          <w:szCs w:val="24"/>
        </w:rPr>
        <w:t>from Michael Gunn</w:t>
      </w:r>
      <w:r>
        <w:rPr>
          <w:rFonts w:ascii="Times New Roman" w:hAnsi="Times New Roman" w:cs="Times New Roman"/>
          <w:sz w:val="24"/>
          <w:szCs w:val="24"/>
        </w:rPr>
        <w:t>. Dr. Gunn took the floor to discuss further issues of interest to the faculty.</w:t>
      </w:r>
    </w:p>
    <w:p w:rsidR="00E71221" w:rsidRPr="00E71221" w:rsidRDefault="00E71221" w:rsidP="00E71221">
      <w:pPr>
        <w:pStyle w:val="ListParagraph"/>
        <w:rPr>
          <w:rFonts w:ascii="Times New Roman" w:hAnsi="Times New Roman" w:cs="Times New Roman"/>
          <w:i/>
          <w:sz w:val="24"/>
          <w:szCs w:val="24"/>
        </w:rPr>
      </w:pPr>
    </w:p>
    <w:p w:rsidR="00E71221" w:rsidRPr="004025F6" w:rsidRDefault="000668F9" w:rsidP="00E71221">
      <w:pPr>
        <w:pStyle w:val="ListParagraph"/>
        <w:numPr>
          <w:ilvl w:val="1"/>
          <w:numId w:val="14"/>
        </w:numPr>
        <w:rPr>
          <w:rFonts w:ascii="Times New Roman" w:hAnsi="Times New Roman" w:cs="Times New Roman"/>
          <w:i/>
          <w:sz w:val="24"/>
          <w:szCs w:val="24"/>
        </w:rPr>
      </w:pPr>
      <w:r>
        <w:rPr>
          <w:rFonts w:ascii="Times New Roman" w:hAnsi="Times New Roman" w:cs="Times New Roman"/>
          <w:i/>
          <w:sz w:val="24"/>
          <w:szCs w:val="24"/>
        </w:rPr>
        <w:t>Student demographics</w:t>
      </w:r>
      <w:r w:rsidR="00E71221">
        <w:rPr>
          <w:rFonts w:ascii="Times New Roman" w:hAnsi="Times New Roman" w:cs="Times New Roman"/>
          <w:sz w:val="24"/>
          <w:szCs w:val="24"/>
        </w:rPr>
        <w:t xml:space="preserve">.  </w:t>
      </w:r>
      <w:r w:rsidR="00ED4C9B">
        <w:rPr>
          <w:rFonts w:ascii="Times New Roman" w:hAnsi="Times New Roman" w:cs="Times New Roman"/>
          <w:sz w:val="24"/>
          <w:szCs w:val="24"/>
        </w:rPr>
        <w:t>SDSMT e</w:t>
      </w:r>
      <w:r w:rsidR="003727F1">
        <w:rPr>
          <w:rFonts w:ascii="Times New Roman" w:hAnsi="Times New Roman" w:cs="Times New Roman"/>
          <w:sz w:val="24"/>
          <w:szCs w:val="24"/>
        </w:rPr>
        <w:t>nrollment</w:t>
      </w:r>
      <w:r w:rsidR="004025F6">
        <w:rPr>
          <w:rFonts w:ascii="Times New Roman" w:hAnsi="Times New Roman" w:cs="Times New Roman"/>
          <w:sz w:val="24"/>
          <w:szCs w:val="24"/>
        </w:rPr>
        <w:t xml:space="preserve"> continue</w:t>
      </w:r>
      <w:r w:rsidR="003727F1">
        <w:rPr>
          <w:rFonts w:ascii="Times New Roman" w:hAnsi="Times New Roman" w:cs="Times New Roman"/>
          <w:sz w:val="24"/>
          <w:szCs w:val="24"/>
        </w:rPr>
        <w:t>s</w:t>
      </w:r>
      <w:r w:rsidR="004025F6">
        <w:rPr>
          <w:rFonts w:ascii="Times New Roman" w:hAnsi="Times New Roman" w:cs="Times New Roman"/>
          <w:sz w:val="24"/>
          <w:szCs w:val="24"/>
        </w:rPr>
        <w:t xml:space="preserve"> to grow.  The number of applications this year increased by 20% from last year; which were up 20% from the previous year; which were themselves up 15% from the previous year.  Moreover, </w:t>
      </w:r>
      <w:r w:rsidR="00ED4C9B">
        <w:rPr>
          <w:rFonts w:ascii="Times New Roman" w:hAnsi="Times New Roman" w:cs="Times New Roman"/>
          <w:sz w:val="24"/>
          <w:szCs w:val="24"/>
        </w:rPr>
        <w:t>incoming students are</w:t>
      </w:r>
      <w:r w:rsidR="004025F6">
        <w:rPr>
          <w:rFonts w:ascii="Times New Roman" w:hAnsi="Times New Roman" w:cs="Times New Roman"/>
          <w:sz w:val="24"/>
          <w:szCs w:val="24"/>
        </w:rPr>
        <w:t xml:space="preserve"> </w:t>
      </w:r>
      <w:r w:rsidR="003727F1">
        <w:rPr>
          <w:rFonts w:ascii="Times New Roman" w:hAnsi="Times New Roman" w:cs="Times New Roman"/>
          <w:sz w:val="24"/>
          <w:szCs w:val="24"/>
        </w:rPr>
        <w:t>of increasing</w:t>
      </w:r>
      <w:r w:rsidR="004025F6">
        <w:rPr>
          <w:rFonts w:ascii="Times New Roman" w:hAnsi="Times New Roman" w:cs="Times New Roman"/>
          <w:sz w:val="24"/>
          <w:szCs w:val="24"/>
        </w:rPr>
        <w:t xml:space="preserve"> quality, at least on paper: the </w:t>
      </w:r>
      <w:r w:rsidR="004025F6">
        <w:rPr>
          <w:rFonts w:ascii="Times New Roman" w:hAnsi="Times New Roman" w:cs="Times New Roman"/>
          <w:sz w:val="24"/>
          <w:szCs w:val="24"/>
        </w:rPr>
        <w:lastRenderedPageBreak/>
        <w:t>average ACT score is 27.2, with a Math score of 27.8; the average GPA is between 3.48 and 3.52.</w:t>
      </w:r>
      <w:r w:rsidR="00ED4C9B">
        <w:rPr>
          <w:rFonts w:ascii="Times New Roman" w:hAnsi="Times New Roman" w:cs="Times New Roman"/>
          <w:sz w:val="24"/>
          <w:szCs w:val="24"/>
        </w:rPr>
        <w:t xml:space="preserve">  Retention numbers show similar improvement: the overall retention rate is 78%, an increase of 4% over the year, and markedly better than the 55-60% rate one decade ago.  Moreover, our graduation rate last year (the number of a given cohort that </w:t>
      </w:r>
      <w:r w:rsidR="006941A6">
        <w:rPr>
          <w:rFonts w:ascii="Times New Roman" w:hAnsi="Times New Roman" w:cs="Times New Roman"/>
          <w:sz w:val="24"/>
          <w:szCs w:val="24"/>
        </w:rPr>
        <w:t>graduates</w:t>
      </w:r>
      <w:r w:rsidR="00ED4C9B">
        <w:rPr>
          <w:rFonts w:ascii="Times New Roman" w:hAnsi="Times New Roman" w:cs="Times New Roman"/>
          <w:sz w:val="24"/>
          <w:szCs w:val="24"/>
        </w:rPr>
        <w:t xml:space="preserve"> within 6 years) was 54%, a 4% </w:t>
      </w:r>
      <w:r w:rsidR="00F17A0C">
        <w:rPr>
          <w:rFonts w:ascii="Times New Roman" w:hAnsi="Times New Roman" w:cs="Times New Roman"/>
          <w:sz w:val="24"/>
          <w:szCs w:val="24"/>
        </w:rPr>
        <w:t>higher than</w:t>
      </w:r>
      <w:r w:rsidR="00ED4C9B">
        <w:rPr>
          <w:rFonts w:ascii="Times New Roman" w:hAnsi="Times New Roman" w:cs="Times New Roman"/>
          <w:sz w:val="24"/>
          <w:szCs w:val="24"/>
        </w:rPr>
        <w:t xml:space="preserve"> the national average.</w:t>
      </w:r>
      <w:r>
        <w:rPr>
          <w:rFonts w:ascii="Times New Roman" w:hAnsi="Times New Roman" w:cs="Times New Roman"/>
          <w:sz w:val="24"/>
          <w:szCs w:val="24"/>
        </w:rPr>
        <w:t xml:space="preserve">   Even better, our 4-year graduation rate this year was 18%, up from 12% last year, although some of this is due to the lowering of the number of credit hours.</w:t>
      </w:r>
    </w:p>
    <w:p w:rsidR="004025F6" w:rsidRPr="004025F6" w:rsidRDefault="004025F6" w:rsidP="004025F6">
      <w:pPr>
        <w:pStyle w:val="ListParagraph"/>
        <w:ind w:left="1440"/>
        <w:rPr>
          <w:rFonts w:ascii="Times New Roman" w:hAnsi="Times New Roman" w:cs="Times New Roman"/>
          <w:i/>
          <w:sz w:val="24"/>
          <w:szCs w:val="24"/>
        </w:rPr>
      </w:pPr>
    </w:p>
    <w:p w:rsidR="004025F6" w:rsidRPr="0064701D" w:rsidRDefault="004025F6" w:rsidP="00E71221">
      <w:pPr>
        <w:pStyle w:val="ListParagraph"/>
        <w:numPr>
          <w:ilvl w:val="1"/>
          <w:numId w:val="14"/>
        </w:numPr>
        <w:rPr>
          <w:rFonts w:ascii="Times New Roman" w:hAnsi="Times New Roman" w:cs="Times New Roman"/>
          <w:i/>
          <w:sz w:val="24"/>
          <w:szCs w:val="24"/>
        </w:rPr>
      </w:pPr>
      <w:r>
        <w:rPr>
          <w:rFonts w:ascii="Times New Roman" w:hAnsi="Times New Roman" w:cs="Times New Roman"/>
          <w:i/>
          <w:sz w:val="24"/>
          <w:szCs w:val="24"/>
        </w:rPr>
        <w:t xml:space="preserve">Emeritus </w:t>
      </w:r>
      <w:r w:rsidR="00F17A0C">
        <w:rPr>
          <w:rFonts w:ascii="Times New Roman" w:hAnsi="Times New Roman" w:cs="Times New Roman"/>
          <w:i/>
          <w:sz w:val="24"/>
          <w:szCs w:val="24"/>
        </w:rPr>
        <w:t>p</w:t>
      </w:r>
      <w:r>
        <w:rPr>
          <w:rFonts w:ascii="Times New Roman" w:hAnsi="Times New Roman" w:cs="Times New Roman"/>
          <w:i/>
          <w:sz w:val="24"/>
          <w:szCs w:val="24"/>
        </w:rPr>
        <w:t>rofessor policy.</w:t>
      </w:r>
      <w:r>
        <w:rPr>
          <w:rFonts w:ascii="Times New Roman" w:hAnsi="Times New Roman" w:cs="Times New Roman"/>
          <w:sz w:val="24"/>
          <w:szCs w:val="24"/>
        </w:rPr>
        <w:t xml:space="preserve"> The BOR has a vague</w:t>
      </w:r>
      <w:r w:rsidR="00F17A0C">
        <w:rPr>
          <w:rFonts w:ascii="Times New Roman" w:hAnsi="Times New Roman" w:cs="Times New Roman"/>
          <w:sz w:val="24"/>
          <w:szCs w:val="24"/>
        </w:rPr>
        <w:t>ly defined</w:t>
      </w:r>
      <w:r>
        <w:rPr>
          <w:rFonts w:ascii="Times New Roman" w:hAnsi="Times New Roman" w:cs="Times New Roman"/>
          <w:sz w:val="24"/>
          <w:szCs w:val="24"/>
        </w:rPr>
        <w:t xml:space="preserve"> policy for it</w:t>
      </w:r>
      <w:r w:rsidR="00F17A0C">
        <w:rPr>
          <w:rFonts w:ascii="Times New Roman" w:hAnsi="Times New Roman" w:cs="Times New Roman"/>
          <w:sz w:val="24"/>
          <w:szCs w:val="24"/>
        </w:rPr>
        <w:t>:</w:t>
      </w:r>
      <w:r>
        <w:rPr>
          <w:rFonts w:ascii="Times New Roman" w:hAnsi="Times New Roman" w:cs="Times New Roman"/>
          <w:sz w:val="24"/>
          <w:szCs w:val="24"/>
        </w:rPr>
        <w:t xml:space="preserve"> </w:t>
      </w:r>
      <w:r w:rsidR="00F17A0C">
        <w:rPr>
          <w:rFonts w:ascii="Times New Roman" w:hAnsi="Times New Roman" w:cs="Times New Roman"/>
          <w:sz w:val="24"/>
          <w:szCs w:val="24"/>
        </w:rPr>
        <w:t>a</w:t>
      </w:r>
      <w:r>
        <w:rPr>
          <w:rFonts w:ascii="Times New Roman" w:hAnsi="Times New Roman" w:cs="Times New Roman"/>
          <w:sz w:val="24"/>
          <w:szCs w:val="24"/>
        </w:rPr>
        <w:t xml:space="preserve"> candidate for emeritus rank is put forward by the Department Head to the President, who forwards it to the Board of Regents, who approves of it.  A subcommittee of Department Heads, chaired by Dr. Kyle Riley, has proposed guidelines for earning emeritus rank, which include a minimum time requirement, evidence of distinctive service, and a departmental recommendation.  Moreover, while it is still an honorary title, it is expected that the emeritus professor will continue to support the university.  Emeritus faculty can still engage in research, but must be funded through grants; they can publish </w:t>
      </w:r>
      <w:r w:rsidR="0064701D">
        <w:rPr>
          <w:rFonts w:ascii="Times New Roman" w:hAnsi="Times New Roman" w:cs="Times New Roman"/>
          <w:sz w:val="24"/>
          <w:szCs w:val="24"/>
        </w:rPr>
        <w:t>subsequent</w:t>
      </w:r>
      <w:r>
        <w:rPr>
          <w:rFonts w:ascii="Times New Roman" w:hAnsi="Times New Roman" w:cs="Times New Roman"/>
          <w:sz w:val="24"/>
          <w:szCs w:val="24"/>
        </w:rPr>
        <w:t xml:space="preserve"> work with the University affiliation.  </w:t>
      </w:r>
      <w:r w:rsidR="0064701D">
        <w:rPr>
          <w:rFonts w:ascii="Times New Roman" w:hAnsi="Times New Roman" w:cs="Times New Roman"/>
          <w:sz w:val="24"/>
          <w:szCs w:val="24"/>
        </w:rPr>
        <w:t>Emeritus faculty may also teach, though their classification as “adjunct” or “temporary” faculty will be determined case-by-case.  Emeritus rank can also be awarded to Associate (or even Assistant) Professors; the title is Associate Professor Emeritus (and SDSMT does, in fact, have some).  The next steps will be to address emeritus rank for lecturers and staff.</w:t>
      </w:r>
    </w:p>
    <w:p w:rsidR="0064701D" w:rsidRPr="0064701D" w:rsidRDefault="0064701D" w:rsidP="0064701D">
      <w:pPr>
        <w:pStyle w:val="ListParagraph"/>
        <w:rPr>
          <w:rFonts w:ascii="Times New Roman" w:hAnsi="Times New Roman" w:cs="Times New Roman"/>
          <w:i/>
          <w:sz w:val="24"/>
          <w:szCs w:val="24"/>
        </w:rPr>
      </w:pPr>
    </w:p>
    <w:p w:rsidR="0064701D" w:rsidRPr="00ED4C9B" w:rsidRDefault="0064701D" w:rsidP="00ED4C9B">
      <w:pPr>
        <w:pStyle w:val="ListParagraph"/>
        <w:numPr>
          <w:ilvl w:val="1"/>
          <w:numId w:val="14"/>
        </w:numPr>
        <w:rPr>
          <w:rFonts w:ascii="Times New Roman" w:hAnsi="Times New Roman" w:cs="Times New Roman"/>
          <w:i/>
          <w:sz w:val="24"/>
          <w:szCs w:val="24"/>
        </w:rPr>
      </w:pPr>
      <w:r>
        <w:rPr>
          <w:rFonts w:ascii="Times New Roman" w:hAnsi="Times New Roman" w:cs="Times New Roman"/>
          <w:i/>
          <w:sz w:val="24"/>
          <w:szCs w:val="24"/>
        </w:rPr>
        <w:t>Advancement in rank</w:t>
      </w:r>
      <w:r>
        <w:rPr>
          <w:rFonts w:ascii="Times New Roman" w:hAnsi="Times New Roman" w:cs="Times New Roman"/>
          <w:sz w:val="24"/>
          <w:szCs w:val="24"/>
        </w:rPr>
        <w:t xml:space="preserve">.  The analog of “promotion” for the lecturers, as defined by COHE.  It has the same impact as promotion on careers, but it has a different set of expectations: no research expectations, no service expectations, and advising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viewed as </w:t>
      </w:r>
      <w:r>
        <w:rPr>
          <w:rFonts w:ascii="Times New Roman" w:hAnsi="Times New Roman" w:cs="Times New Roman"/>
          <w:i/>
          <w:sz w:val="24"/>
          <w:szCs w:val="24"/>
        </w:rPr>
        <w:t>service</w:t>
      </w:r>
      <w:r>
        <w:rPr>
          <w:rFonts w:ascii="Times New Roman" w:hAnsi="Times New Roman" w:cs="Times New Roman"/>
          <w:sz w:val="24"/>
          <w:szCs w:val="24"/>
        </w:rPr>
        <w:t xml:space="preserve"> rather than </w:t>
      </w:r>
      <w:r>
        <w:rPr>
          <w:rFonts w:ascii="Times New Roman" w:hAnsi="Times New Roman" w:cs="Times New Roman"/>
          <w:i/>
          <w:sz w:val="24"/>
          <w:szCs w:val="24"/>
        </w:rPr>
        <w:t>academic</w:t>
      </w:r>
      <w:r>
        <w:rPr>
          <w:rFonts w:ascii="Times New Roman" w:hAnsi="Times New Roman" w:cs="Times New Roman"/>
          <w:sz w:val="24"/>
          <w:szCs w:val="24"/>
        </w:rPr>
        <w:t xml:space="preserve"> activity.  A proposed policy has been drafted based on similar policies used at USD and SDSU</w:t>
      </w:r>
      <w:r w:rsidR="00ED4C9B">
        <w:rPr>
          <w:rFonts w:ascii="Times New Roman" w:hAnsi="Times New Roman" w:cs="Times New Roman"/>
          <w:sz w:val="24"/>
          <w:szCs w:val="24"/>
        </w:rPr>
        <w:t>, and includes guidelines for starting rank, timelines for advancement, and a process for advancement (initial letter from the lecturer, then put forward by Department Head, then put forward by President, and final</w:t>
      </w:r>
      <w:r w:rsidR="00F17A0C">
        <w:rPr>
          <w:rFonts w:ascii="Times New Roman" w:hAnsi="Times New Roman" w:cs="Times New Roman"/>
          <w:sz w:val="24"/>
          <w:szCs w:val="24"/>
        </w:rPr>
        <w:t>ly approved by BOR; there is no</w:t>
      </w:r>
      <w:r w:rsidR="00ED4C9B">
        <w:rPr>
          <w:rFonts w:ascii="Times New Roman" w:hAnsi="Times New Roman" w:cs="Times New Roman"/>
          <w:sz w:val="24"/>
          <w:szCs w:val="24"/>
        </w:rPr>
        <w:t xml:space="preserve"> Promotion and Tenure committee involvement).  One notable </w:t>
      </w:r>
      <w:r w:rsidR="006941A6">
        <w:rPr>
          <w:rFonts w:ascii="Times New Roman" w:hAnsi="Times New Roman" w:cs="Times New Roman"/>
          <w:sz w:val="24"/>
          <w:szCs w:val="24"/>
        </w:rPr>
        <w:t>exception</w:t>
      </w:r>
      <w:r w:rsidR="00ED4C9B">
        <w:rPr>
          <w:rFonts w:ascii="Times New Roman" w:hAnsi="Times New Roman" w:cs="Times New Roman"/>
          <w:sz w:val="24"/>
          <w:szCs w:val="24"/>
        </w:rPr>
        <w:t xml:space="preserve">: the President may grant exceptions on a case-by-case basis to “accelerate” lecturers who have already served the University for a long time.  This policy has </w:t>
      </w:r>
      <w:r w:rsidRPr="00ED4C9B">
        <w:rPr>
          <w:rFonts w:ascii="Times New Roman" w:hAnsi="Times New Roman" w:cs="Times New Roman"/>
          <w:sz w:val="24"/>
          <w:szCs w:val="24"/>
        </w:rPr>
        <w:t>reviewed by (1) Human Resources, (2) four lecture-heavy departments, and (3) all Department Heads</w:t>
      </w:r>
      <w:r w:rsidR="00ED4C9B">
        <w:rPr>
          <w:rFonts w:ascii="Times New Roman" w:hAnsi="Times New Roman" w:cs="Times New Roman"/>
          <w:sz w:val="24"/>
          <w:szCs w:val="24"/>
        </w:rPr>
        <w:t>, and as</w:t>
      </w:r>
      <w:r w:rsidRPr="00ED4C9B">
        <w:rPr>
          <w:rFonts w:ascii="Times New Roman" w:hAnsi="Times New Roman" w:cs="Times New Roman"/>
          <w:sz w:val="24"/>
          <w:szCs w:val="24"/>
        </w:rPr>
        <w:t xml:space="preserve"> of February 10, all parties appeared </w:t>
      </w:r>
      <w:r w:rsidR="00F17A0C">
        <w:rPr>
          <w:rFonts w:ascii="Times New Roman" w:hAnsi="Times New Roman" w:cs="Times New Roman"/>
          <w:sz w:val="24"/>
          <w:szCs w:val="24"/>
        </w:rPr>
        <w:t>to support it</w:t>
      </w:r>
      <w:r w:rsidRPr="00ED4C9B">
        <w:rPr>
          <w:rFonts w:ascii="Times New Roman" w:hAnsi="Times New Roman" w:cs="Times New Roman"/>
          <w:sz w:val="24"/>
          <w:szCs w:val="24"/>
        </w:rPr>
        <w:t>.</w:t>
      </w:r>
    </w:p>
    <w:p w:rsidR="00060106" w:rsidRDefault="00060106" w:rsidP="00060106">
      <w:pPr>
        <w:rPr>
          <w:rFonts w:ascii="Times New Roman" w:hAnsi="Times New Roman" w:cs="Times New Roman"/>
          <w:b/>
          <w:sz w:val="24"/>
          <w:szCs w:val="24"/>
        </w:rPr>
      </w:pPr>
      <w:r>
        <w:rPr>
          <w:rFonts w:ascii="Times New Roman" w:hAnsi="Times New Roman" w:cs="Times New Roman"/>
          <w:b/>
          <w:sz w:val="24"/>
          <w:szCs w:val="24"/>
        </w:rPr>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E5019E" w:rsidRPr="00E5019E" w:rsidRDefault="00E5019E" w:rsidP="00E5019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standing committees had nothing to report.</w:t>
      </w:r>
    </w:p>
    <w:p w:rsidR="004771F7" w:rsidRPr="004771F7" w:rsidRDefault="004771F7" w:rsidP="00271FA9">
      <w:pPr>
        <w:rPr>
          <w:rFonts w:ascii="Times New Roman" w:hAnsi="Times New Roman" w:cs="Times New Roman"/>
          <w:sz w:val="24"/>
          <w:szCs w:val="24"/>
        </w:rPr>
      </w:pPr>
      <w:r w:rsidRPr="004771F7">
        <w:rPr>
          <w:rFonts w:ascii="Times New Roman" w:hAnsi="Times New Roman" w:cs="Times New Roman"/>
          <w:sz w:val="24"/>
          <w:szCs w:val="24"/>
        </w:rPr>
        <w:lastRenderedPageBreak/>
        <w:t xml:space="preserve">In </w:t>
      </w:r>
      <w:r>
        <w:rPr>
          <w:rFonts w:ascii="Times New Roman" w:hAnsi="Times New Roman" w:cs="Times New Roman"/>
          <w:sz w:val="24"/>
          <w:szCs w:val="24"/>
        </w:rPr>
        <w:t xml:space="preserve">the interests of time, it was decided to address </w:t>
      </w:r>
      <w:r w:rsidR="006941A6">
        <w:rPr>
          <w:rFonts w:ascii="Times New Roman" w:hAnsi="Times New Roman" w:cs="Times New Roman"/>
          <w:sz w:val="24"/>
          <w:szCs w:val="24"/>
        </w:rPr>
        <w:t xml:space="preserve">only </w:t>
      </w:r>
      <w:r>
        <w:rPr>
          <w:rFonts w:ascii="Times New Roman" w:hAnsi="Times New Roman" w:cs="Times New Roman"/>
          <w:sz w:val="24"/>
          <w:szCs w:val="24"/>
        </w:rPr>
        <w:t>New Business.</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E254D6" w:rsidRDefault="000668F9" w:rsidP="00E254D6">
      <w:pPr>
        <w:pStyle w:val="ListParagraph"/>
        <w:numPr>
          <w:ilvl w:val="0"/>
          <w:numId w:val="6"/>
        </w:numPr>
        <w:rPr>
          <w:rFonts w:ascii="Times New Roman" w:hAnsi="Times New Roman" w:cs="Times New Roman"/>
          <w:sz w:val="24"/>
          <w:szCs w:val="24"/>
        </w:rPr>
      </w:pPr>
      <w:r w:rsidRPr="00742856">
        <w:rPr>
          <w:rFonts w:ascii="Times New Roman" w:hAnsi="Times New Roman" w:cs="Times New Roman"/>
          <w:i/>
          <w:sz w:val="24"/>
          <w:szCs w:val="24"/>
        </w:rPr>
        <w:t>CGE policy on faculty graduate service</w:t>
      </w:r>
      <w:r w:rsidR="00F17A0C">
        <w:rPr>
          <w:rFonts w:ascii="Times New Roman" w:hAnsi="Times New Roman" w:cs="Times New Roman"/>
          <w:sz w:val="24"/>
          <w:szCs w:val="24"/>
        </w:rPr>
        <w:t>.  Doug</w:t>
      </w:r>
      <w:r w:rsidR="00E254D6" w:rsidRPr="00742856">
        <w:rPr>
          <w:rFonts w:ascii="Times New Roman" w:hAnsi="Times New Roman" w:cs="Times New Roman"/>
          <w:sz w:val="24"/>
          <w:szCs w:val="24"/>
        </w:rPr>
        <w:t xml:space="preserve"> Wells, Dean of Graduate Education, </w:t>
      </w:r>
      <w:r w:rsidRPr="00742856">
        <w:rPr>
          <w:rFonts w:ascii="Times New Roman" w:hAnsi="Times New Roman" w:cs="Times New Roman"/>
          <w:sz w:val="24"/>
          <w:szCs w:val="24"/>
        </w:rPr>
        <w:t xml:space="preserve">discussed a proposed policy </w:t>
      </w:r>
      <w:r w:rsidR="00742856">
        <w:rPr>
          <w:rFonts w:ascii="Times New Roman" w:hAnsi="Times New Roman" w:cs="Times New Roman"/>
          <w:sz w:val="24"/>
          <w:szCs w:val="24"/>
        </w:rPr>
        <w:t xml:space="preserve">from the </w:t>
      </w:r>
      <w:r w:rsidR="00F17A0C">
        <w:rPr>
          <w:rFonts w:ascii="Times New Roman" w:hAnsi="Times New Roman" w:cs="Times New Roman"/>
          <w:sz w:val="24"/>
          <w:szCs w:val="24"/>
        </w:rPr>
        <w:t>Council</w:t>
      </w:r>
      <w:r w:rsidR="00742856">
        <w:rPr>
          <w:rFonts w:ascii="Times New Roman" w:hAnsi="Times New Roman" w:cs="Times New Roman"/>
          <w:sz w:val="24"/>
          <w:szCs w:val="24"/>
        </w:rPr>
        <w:t xml:space="preserve"> on Graduate Education </w:t>
      </w:r>
      <w:r w:rsidRPr="00742856">
        <w:rPr>
          <w:rFonts w:ascii="Times New Roman" w:hAnsi="Times New Roman" w:cs="Times New Roman"/>
          <w:sz w:val="24"/>
          <w:szCs w:val="24"/>
        </w:rPr>
        <w:t xml:space="preserve">clarifying what faculty members could serve in graduate-education roles, such as </w:t>
      </w:r>
      <w:r w:rsidR="00F17A0C">
        <w:rPr>
          <w:rFonts w:ascii="Times New Roman" w:hAnsi="Times New Roman" w:cs="Times New Roman"/>
          <w:sz w:val="24"/>
          <w:szCs w:val="24"/>
        </w:rPr>
        <w:t>being a</w:t>
      </w:r>
      <w:r w:rsidRPr="00742856">
        <w:rPr>
          <w:rFonts w:ascii="Times New Roman" w:hAnsi="Times New Roman" w:cs="Times New Roman"/>
          <w:sz w:val="24"/>
          <w:szCs w:val="24"/>
        </w:rPr>
        <w:t xml:space="preserve"> major professor, teaching 700-level courses, or serving on a closed-door thesis defense.  </w:t>
      </w:r>
      <w:r w:rsidR="00742856">
        <w:rPr>
          <w:rFonts w:ascii="Times New Roman" w:hAnsi="Times New Roman" w:cs="Times New Roman"/>
          <w:sz w:val="24"/>
          <w:szCs w:val="24"/>
        </w:rPr>
        <w:t xml:space="preserve">When it was noted that some 700-level courses are delivered online, Dr. Wells noted that the instructor should </w:t>
      </w:r>
      <w:r w:rsidR="00F17A0C">
        <w:rPr>
          <w:rFonts w:ascii="Times New Roman" w:hAnsi="Times New Roman" w:cs="Times New Roman"/>
          <w:sz w:val="24"/>
          <w:szCs w:val="24"/>
        </w:rPr>
        <w:t xml:space="preserve">nevertheless </w:t>
      </w:r>
      <w:r w:rsidR="00742856">
        <w:rPr>
          <w:rFonts w:ascii="Times New Roman" w:hAnsi="Times New Roman" w:cs="Times New Roman"/>
          <w:sz w:val="24"/>
          <w:szCs w:val="24"/>
        </w:rPr>
        <w:t>have some SDSMT appointment.  The motion to accept the CGE policy carried unanimously.</w:t>
      </w:r>
    </w:p>
    <w:p w:rsidR="00742856" w:rsidRPr="00742856" w:rsidRDefault="00742856" w:rsidP="00742856">
      <w:pPr>
        <w:pStyle w:val="ListParagraph"/>
        <w:rPr>
          <w:rFonts w:ascii="Times New Roman" w:hAnsi="Times New Roman" w:cs="Times New Roman"/>
          <w:sz w:val="24"/>
          <w:szCs w:val="24"/>
        </w:rPr>
      </w:pPr>
    </w:p>
    <w:p w:rsidR="00742856" w:rsidRDefault="004771F7" w:rsidP="0074285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sidR="00742856">
        <w:rPr>
          <w:rFonts w:ascii="Times New Roman" w:hAnsi="Times New Roman" w:cs="Times New Roman"/>
          <w:sz w:val="24"/>
          <w:szCs w:val="24"/>
        </w:rPr>
        <w:t xml:space="preserve">Acting on behalf of the Curriculum Committee, Dr. Cross moved to approve all February curricular requests except for three that the committee felt warranted discussion; this motion passed unanimously.  Of the three tabled requests, two more – a credit hour change in the Civil Engineering MS program and </w:t>
      </w:r>
      <w:r w:rsidR="008100AC">
        <w:rPr>
          <w:rFonts w:ascii="Times New Roman" w:hAnsi="Times New Roman" w:cs="Times New Roman"/>
          <w:sz w:val="24"/>
          <w:szCs w:val="24"/>
        </w:rPr>
        <w:t>a globalization modification of BIOL 311 – were also passed unanimously after a brief discussion.</w:t>
      </w:r>
    </w:p>
    <w:p w:rsidR="008100AC" w:rsidRPr="008100AC" w:rsidRDefault="008100AC" w:rsidP="008100AC">
      <w:pPr>
        <w:pStyle w:val="ListParagraph"/>
        <w:rPr>
          <w:rFonts w:ascii="Times New Roman" w:hAnsi="Times New Roman" w:cs="Times New Roman"/>
          <w:sz w:val="24"/>
          <w:szCs w:val="24"/>
        </w:rPr>
      </w:pPr>
    </w:p>
    <w:p w:rsidR="008100AC" w:rsidRDefault="008100AC" w:rsidP="008100AC">
      <w:pPr>
        <w:pStyle w:val="ListParagraph"/>
        <w:rPr>
          <w:rFonts w:ascii="Times New Roman" w:hAnsi="Times New Roman" w:cs="Times New Roman"/>
          <w:sz w:val="24"/>
          <w:szCs w:val="24"/>
        </w:rPr>
      </w:pPr>
      <w:r>
        <w:rPr>
          <w:rFonts w:ascii="Times New Roman" w:hAnsi="Times New Roman" w:cs="Times New Roman"/>
          <w:sz w:val="24"/>
          <w:szCs w:val="24"/>
        </w:rPr>
        <w:t xml:space="preserve">The remaining request – to change EE 637 to EE 737 – generated more heated discussion.  Some Senators noted that as a proposed 700-level course it had no prerequisites (in particular, </w:t>
      </w:r>
      <w:r w:rsidR="00F17A0C">
        <w:rPr>
          <w:rFonts w:ascii="Times New Roman" w:hAnsi="Times New Roman" w:cs="Times New Roman"/>
          <w:sz w:val="24"/>
          <w:szCs w:val="24"/>
        </w:rPr>
        <w:t>necessary</w:t>
      </w:r>
      <w:r>
        <w:rPr>
          <w:rFonts w:ascii="Times New Roman" w:hAnsi="Times New Roman" w:cs="Times New Roman"/>
          <w:sz w:val="24"/>
          <w:szCs w:val="24"/>
        </w:rPr>
        <w:t xml:space="preserve"> organic chemistry knowledge).  </w:t>
      </w:r>
      <w:r w:rsidR="00F17A0C">
        <w:rPr>
          <w:rFonts w:ascii="Times New Roman" w:hAnsi="Times New Roman" w:cs="Times New Roman"/>
          <w:sz w:val="24"/>
          <w:szCs w:val="24"/>
        </w:rPr>
        <w:t>The concern was that</w:t>
      </w:r>
      <w:r>
        <w:rPr>
          <w:rFonts w:ascii="Times New Roman" w:hAnsi="Times New Roman" w:cs="Times New Roman"/>
          <w:sz w:val="24"/>
          <w:szCs w:val="24"/>
        </w:rPr>
        <w:t xml:space="preserve"> an instructor </w:t>
      </w:r>
      <w:r w:rsidR="00F17A0C">
        <w:rPr>
          <w:rFonts w:ascii="Times New Roman" w:hAnsi="Times New Roman" w:cs="Times New Roman"/>
          <w:sz w:val="24"/>
          <w:szCs w:val="24"/>
        </w:rPr>
        <w:t xml:space="preserve">would </w:t>
      </w:r>
      <w:r>
        <w:rPr>
          <w:rFonts w:ascii="Times New Roman" w:hAnsi="Times New Roman" w:cs="Times New Roman"/>
          <w:sz w:val="24"/>
          <w:szCs w:val="24"/>
        </w:rPr>
        <w:t>be required to spend significant time</w:t>
      </w:r>
      <w:r w:rsidR="00F17A0C">
        <w:rPr>
          <w:rFonts w:ascii="Times New Roman" w:hAnsi="Times New Roman" w:cs="Times New Roman"/>
          <w:sz w:val="24"/>
          <w:szCs w:val="24"/>
        </w:rPr>
        <w:t xml:space="preserve"> </w:t>
      </w:r>
      <w:r w:rsidR="00F17A0C">
        <w:rPr>
          <w:rFonts w:ascii="Times New Roman" w:hAnsi="Times New Roman" w:cs="Times New Roman"/>
          <w:sz w:val="24"/>
          <w:szCs w:val="24"/>
        </w:rPr>
        <w:t>in a 700-level course</w:t>
      </w:r>
      <w:r>
        <w:rPr>
          <w:rFonts w:ascii="Times New Roman" w:hAnsi="Times New Roman" w:cs="Times New Roman"/>
          <w:sz w:val="24"/>
          <w:szCs w:val="24"/>
        </w:rPr>
        <w:t xml:space="preserve"> reviewing </w:t>
      </w:r>
      <w:r w:rsidR="006941A6">
        <w:rPr>
          <w:rFonts w:ascii="Times New Roman" w:hAnsi="Times New Roman" w:cs="Times New Roman"/>
          <w:sz w:val="24"/>
          <w:szCs w:val="24"/>
        </w:rPr>
        <w:t xml:space="preserve">essentially </w:t>
      </w:r>
      <w:r w:rsidR="006941A6" w:rsidRPr="006941A6">
        <w:rPr>
          <w:rFonts w:ascii="Times New Roman" w:hAnsi="Times New Roman" w:cs="Times New Roman"/>
          <w:i/>
          <w:sz w:val="24"/>
          <w:szCs w:val="24"/>
        </w:rPr>
        <w:t>remedial undergraduate concepts</w:t>
      </w:r>
      <w:r w:rsidR="00F17A0C">
        <w:rPr>
          <w:rFonts w:ascii="Times New Roman" w:hAnsi="Times New Roman" w:cs="Times New Roman"/>
          <w:sz w:val="24"/>
          <w:szCs w:val="24"/>
        </w:rPr>
        <w:t>.</w:t>
      </w:r>
      <w:r>
        <w:rPr>
          <w:rFonts w:ascii="Times New Roman" w:hAnsi="Times New Roman" w:cs="Times New Roman"/>
          <w:sz w:val="24"/>
          <w:szCs w:val="24"/>
        </w:rPr>
        <w:t xml:space="preserve">  Other Senators noted that while the course is ostensibly for the MES program (as indicated in the curriculum request), it </w:t>
      </w:r>
      <w:r w:rsidR="006941A6">
        <w:rPr>
          <w:rFonts w:ascii="Times New Roman" w:hAnsi="Times New Roman" w:cs="Times New Roman"/>
          <w:sz w:val="24"/>
          <w:szCs w:val="24"/>
        </w:rPr>
        <w:t>uses an</w:t>
      </w:r>
      <w:r>
        <w:rPr>
          <w:rFonts w:ascii="Times New Roman" w:hAnsi="Times New Roman" w:cs="Times New Roman"/>
          <w:sz w:val="24"/>
          <w:szCs w:val="24"/>
        </w:rPr>
        <w:t xml:space="preserve"> EE prefix </w:t>
      </w:r>
      <w:r>
        <w:rPr>
          <w:rFonts w:ascii="Times New Roman" w:hAnsi="Times New Roman" w:cs="Times New Roman"/>
          <w:i/>
          <w:sz w:val="24"/>
          <w:szCs w:val="24"/>
        </w:rPr>
        <w:t>in spite</w:t>
      </w:r>
      <w:r>
        <w:rPr>
          <w:rFonts w:ascii="Times New Roman" w:hAnsi="Times New Roman" w:cs="Times New Roman"/>
          <w:sz w:val="24"/>
          <w:szCs w:val="24"/>
        </w:rPr>
        <w:t xml:space="preserve"> of the fact that the EE department was neither informed of it nor </w:t>
      </w:r>
      <w:r w:rsidR="006941A6">
        <w:rPr>
          <w:rFonts w:ascii="Times New Roman" w:hAnsi="Times New Roman" w:cs="Times New Roman"/>
          <w:sz w:val="24"/>
          <w:szCs w:val="24"/>
        </w:rPr>
        <w:t xml:space="preserve">is </w:t>
      </w:r>
      <w:r w:rsidR="004771F7">
        <w:rPr>
          <w:rFonts w:ascii="Times New Roman" w:hAnsi="Times New Roman" w:cs="Times New Roman"/>
          <w:sz w:val="24"/>
          <w:szCs w:val="24"/>
        </w:rPr>
        <w:t>please</w:t>
      </w:r>
      <w:r w:rsidR="006941A6">
        <w:rPr>
          <w:rFonts w:ascii="Times New Roman" w:hAnsi="Times New Roman" w:cs="Times New Roman"/>
          <w:sz w:val="24"/>
          <w:szCs w:val="24"/>
        </w:rPr>
        <w:t>d</w:t>
      </w:r>
      <w:r w:rsidR="004771F7">
        <w:rPr>
          <w:rFonts w:ascii="Times New Roman" w:hAnsi="Times New Roman" w:cs="Times New Roman"/>
          <w:sz w:val="24"/>
          <w:szCs w:val="24"/>
        </w:rPr>
        <w:t xml:space="preserve"> with it.  As one Senator explained, “This course has been offered here [at SDSMT], but it was taught by EE faculty from SDSU.”  Moreover, it was noted that the curriculum request failed to note the EE 637-MES 637 cross-listing.  As a consequence, the motion to approve the EE 637 request </w:t>
      </w:r>
      <w:r w:rsidR="00F17A0C">
        <w:rPr>
          <w:rFonts w:ascii="Times New Roman" w:hAnsi="Times New Roman" w:cs="Times New Roman"/>
          <w:sz w:val="24"/>
          <w:szCs w:val="24"/>
        </w:rPr>
        <w:t>w</w:t>
      </w:r>
      <w:r w:rsidR="004771F7">
        <w:rPr>
          <w:rFonts w:ascii="Times New Roman" w:hAnsi="Times New Roman" w:cs="Times New Roman"/>
          <w:sz w:val="24"/>
          <w:szCs w:val="24"/>
        </w:rPr>
        <w:t>as defeated unanimously.</w:t>
      </w:r>
    </w:p>
    <w:p w:rsidR="00742856" w:rsidRDefault="00742856" w:rsidP="00742856">
      <w:pPr>
        <w:pStyle w:val="ListParagraph"/>
        <w:rPr>
          <w:rFonts w:ascii="Times New Roman" w:hAnsi="Times New Roman" w:cs="Times New Roman"/>
          <w:sz w:val="24"/>
          <w:szCs w:val="24"/>
        </w:rPr>
      </w:pPr>
    </w:p>
    <w:p w:rsidR="00E5019E" w:rsidRDefault="004771F7" w:rsidP="004771F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General faculty meeting</w:t>
      </w:r>
      <w:r w:rsidR="00005720">
        <w:rPr>
          <w:rFonts w:ascii="Times New Roman" w:hAnsi="Times New Roman" w:cs="Times New Roman"/>
          <w:sz w:val="24"/>
          <w:szCs w:val="24"/>
        </w:rPr>
        <w:t xml:space="preserve">.  </w:t>
      </w:r>
      <w:r>
        <w:rPr>
          <w:rFonts w:ascii="Times New Roman" w:hAnsi="Times New Roman" w:cs="Times New Roman"/>
          <w:sz w:val="24"/>
          <w:szCs w:val="24"/>
        </w:rPr>
        <w:t xml:space="preserve">As per the bylaws, an all-faculty meeting will be scheduled for Tuesday, </w:t>
      </w:r>
      <w:r w:rsidR="00F17A0C">
        <w:rPr>
          <w:rFonts w:ascii="Times New Roman" w:hAnsi="Times New Roman" w:cs="Times New Roman"/>
          <w:sz w:val="24"/>
          <w:szCs w:val="24"/>
        </w:rPr>
        <w:t>M</w:t>
      </w:r>
      <w:r>
        <w:rPr>
          <w:rFonts w:ascii="Times New Roman" w:hAnsi="Times New Roman" w:cs="Times New Roman"/>
          <w:sz w:val="24"/>
          <w:szCs w:val="24"/>
        </w:rPr>
        <w:t xml:space="preserve">arch 26 at 4:00 PM.  Among the issues will be a faculty vote on the proposed Bylaws changes approved of at the </w:t>
      </w:r>
      <w:r w:rsidR="006941A6">
        <w:rPr>
          <w:rFonts w:ascii="Times New Roman" w:hAnsi="Times New Roman" w:cs="Times New Roman"/>
          <w:sz w:val="24"/>
          <w:szCs w:val="24"/>
        </w:rPr>
        <w:t>January</w:t>
      </w:r>
      <w:r>
        <w:rPr>
          <w:rFonts w:ascii="Times New Roman" w:hAnsi="Times New Roman" w:cs="Times New Roman"/>
          <w:sz w:val="24"/>
          <w:szCs w:val="24"/>
        </w:rPr>
        <w:t xml:space="preserve"> senate meeting.</w:t>
      </w:r>
    </w:p>
    <w:p w:rsidR="00EE77FB" w:rsidRDefault="00AD532E" w:rsidP="008559B7">
      <w:pPr>
        <w:rPr>
          <w:rFonts w:ascii="Times New Roman" w:hAnsi="Times New Roman" w:cs="Times New Roman"/>
          <w:sz w:val="24"/>
          <w:szCs w:val="24"/>
        </w:rPr>
      </w:pPr>
      <w:r w:rsidRPr="006941A6">
        <w:rPr>
          <w:rFonts w:ascii="Times New Roman" w:hAnsi="Times New Roman" w:cs="Times New Roman"/>
          <w:b/>
          <w:sz w:val="24"/>
          <w:szCs w:val="24"/>
        </w:rPr>
        <w:t>I</w:t>
      </w:r>
      <w:r w:rsidR="008559B7">
        <w:rPr>
          <w:rFonts w:ascii="Times New Roman" w:hAnsi="Times New Roman" w:cs="Times New Roman"/>
          <w:b/>
          <w:sz w:val="24"/>
          <w:szCs w:val="24"/>
        </w:rPr>
        <w:t>X. Adjournment</w:t>
      </w:r>
      <w:bookmarkStart w:id="0" w:name="_GoBack"/>
      <w:bookmarkEnd w:id="0"/>
    </w:p>
    <w:p w:rsidR="008559B7" w:rsidRPr="008559B7" w:rsidRDefault="00AD532E" w:rsidP="008559B7">
      <w:pPr>
        <w:rPr>
          <w:rFonts w:ascii="Times New Roman" w:hAnsi="Times New Roman" w:cs="Times New Roman"/>
          <w:sz w:val="24"/>
          <w:szCs w:val="24"/>
        </w:rPr>
      </w:pPr>
      <w:r>
        <w:rPr>
          <w:rFonts w:ascii="Times New Roman" w:hAnsi="Times New Roman" w:cs="Times New Roman"/>
          <w:sz w:val="24"/>
          <w:szCs w:val="24"/>
        </w:rPr>
        <w:t>Senate meeting adjourned at 12:</w:t>
      </w:r>
      <w:r w:rsidR="004771F7">
        <w:rPr>
          <w:rFonts w:ascii="Times New Roman" w:hAnsi="Times New Roman" w:cs="Times New Roman"/>
          <w:sz w:val="24"/>
          <w:szCs w:val="24"/>
        </w:rPr>
        <w:t>3</w:t>
      </w:r>
      <w:r w:rsidR="00D02C77">
        <w:rPr>
          <w:rFonts w:ascii="Times New Roman" w:hAnsi="Times New Roman" w:cs="Times New Roman"/>
          <w:sz w:val="24"/>
          <w:szCs w:val="24"/>
        </w:rPr>
        <w:t>5</w:t>
      </w:r>
      <w:r>
        <w:rPr>
          <w:rFonts w:ascii="Times New Roman" w:hAnsi="Times New Roman" w:cs="Times New Roman"/>
          <w:sz w:val="24"/>
          <w:szCs w:val="24"/>
        </w:rPr>
        <w:t xml:space="preserve"> PM.</w:t>
      </w:r>
    </w:p>
    <w:sectPr w:rsidR="008559B7" w:rsidRPr="0085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1B6"/>
    <w:multiLevelType w:val="hybridMultilevel"/>
    <w:tmpl w:val="67967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638B0"/>
    <w:multiLevelType w:val="hybridMultilevel"/>
    <w:tmpl w:val="D3F2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2061"/>
    <w:multiLevelType w:val="hybridMultilevel"/>
    <w:tmpl w:val="244CC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63E5"/>
    <w:multiLevelType w:val="hybridMultilevel"/>
    <w:tmpl w:val="421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37C"/>
    <w:multiLevelType w:val="hybridMultilevel"/>
    <w:tmpl w:val="85C2FD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71164E"/>
    <w:multiLevelType w:val="hybridMultilevel"/>
    <w:tmpl w:val="B338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C32F6D"/>
    <w:multiLevelType w:val="hybridMultilevel"/>
    <w:tmpl w:val="A5F0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05D4A"/>
    <w:multiLevelType w:val="hybridMultilevel"/>
    <w:tmpl w:val="B6741B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66F20"/>
    <w:multiLevelType w:val="hybridMultilevel"/>
    <w:tmpl w:val="B79C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7"/>
  </w:num>
  <w:num w:numId="5">
    <w:abstractNumId w:val="0"/>
  </w:num>
  <w:num w:numId="6">
    <w:abstractNumId w:val="9"/>
  </w:num>
  <w:num w:numId="7">
    <w:abstractNumId w:val="13"/>
  </w:num>
  <w:num w:numId="8">
    <w:abstractNumId w:val="12"/>
  </w:num>
  <w:num w:numId="9">
    <w:abstractNumId w:val="8"/>
  </w:num>
  <w:num w:numId="10">
    <w:abstractNumId w:val="11"/>
  </w:num>
  <w:num w:numId="11">
    <w:abstractNumId w:val="5"/>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5720"/>
    <w:rsid w:val="0003535D"/>
    <w:rsid w:val="00060106"/>
    <w:rsid w:val="000668F9"/>
    <w:rsid w:val="000B51EF"/>
    <w:rsid w:val="000C55C6"/>
    <w:rsid w:val="00126ECD"/>
    <w:rsid w:val="001A4CB6"/>
    <w:rsid w:val="001D2B45"/>
    <w:rsid w:val="001D7B4F"/>
    <w:rsid w:val="00203B38"/>
    <w:rsid w:val="00271FA9"/>
    <w:rsid w:val="002E54F0"/>
    <w:rsid w:val="003117C3"/>
    <w:rsid w:val="003727F1"/>
    <w:rsid w:val="004025F6"/>
    <w:rsid w:val="00435CC4"/>
    <w:rsid w:val="00455774"/>
    <w:rsid w:val="00470521"/>
    <w:rsid w:val="004771F7"/>
    <w:rsid w:val="00497144"/>
    <w:rsid w:val="004E3184"/>
    <w:rsid w:val="00500B47"/>
    <w:rsid w:val="005205CF"/>
    <w:rsid w:val="00535E68"/>
    <w:rsid w:val="00575107"/>
    <w:rsid w:val="005A027B"/>
    <w:rsid w:val="005F6253"/>
    <w:rsid w:val="00601253"/>
    <w:rsid w:val="0061069D"/>
    <w:rsid w:val="00611BF5"/>
    <w:rsid w:val="0062626D"/>
    <w:rsid w:val="0064701D"/>
    <w:rsid w:val="006574A3"/>
    <w:rsid w:val="00677126"/>
    <w:rsid w:val="006941A6"/>
    <w:rsid w:val="006C4DA7"/>
    <w:rsid w:val="006E109B"/>
    <w:rsid w:val="006E1C97"/>
    <w:rsid w:val="00742856"/>
    <w:rsid w:val="007B4644"/>
    <w:rsid w:val="008100AC"/>
    <w:rsid w:val="008559B7"/>
    <w:rsid w:val="00906620"/>
    <w:rsid w:val="0095252B"/>
    <w:rsid w:val="00972699"/>
    <w:rsid w:val="009960D3"/>
    <w:rsid w:val="009A1D4F"/>
    <w:rsid w:val="00A407FF"/>
    <w:rsid w:val="00A557D6"/>
    <w:rsid w:val="00A829E3"/>
    <w:rsid w:val="00AD532E"/>
    <w:rsid w:val="00B5472A"/>
    <w:rsid w:val="00B722BA"/>
    <w:rsid w:val="00C203BD"/>
    <w:rsid w:val="00C266A9"/>
    <w:rsid w:val="00D02C77"/>
    <w:rsid w:val="00D362B9"/>
    <w:rsid w:val="00D734CA"/>
    <w:rsid w:val="00DC3DEE"/>
    <w:rsid w:val="00DD3A0E"/>
    <w:rsid w:val="00DD502D"/>
    <w:rsid w:val="00E254D6"/>
    <w:rsid w:val="00E5019E"/>
    <w:rsid w:val="00E71221"/>
    <w:rsid w:val="00EC70AE"/>
    <w:rsid w:val="00ED4C9B"/>
    <w:rsid w:val="00EE77FB"/>
    <w:rsid w:val="00EF0CD4"/>
    <w:rsid w:val="00F17A0C"/>
    <w:rsid w:val="00FB2210"/>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 T.</dc:creator>
  <cp:lastModifiedBy>Kowalski, R. T.</cp:lastModifiedBy>
  <cp:revision>5</cp:revision>
  <dcterms:created xsi:type="dcterms:W3CDTF">2013-03-12T01:38:00Z</dcterms:created>
  <dcterms:modified xsi:type="dcterms:W3CDTF">2013-03-12T14:30:00Z</dcterms:modified>
</cp:coreProperties>
</file>