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BA35" w14:textId="58E92A19" w:rsidR="009A3A64" w:rsidRPr="00C813DE" w:rsidRDefault="009A3A64" w:rsidP="006A5337">
      <w:pPr>
        <w:jc w:val="center"/>
        <w:rPr>
          <w:rFonts w:asciiTheme="minorHAnsi" w:hAnsiTheme="minorHAnsi" w:cstheme="minorHAnsi"/>
          <w:b/>
          <w:sz w:val="28"/>
          <w:szCs w:val="28"/>
        </w:rPr>
      </w:pPr>
      <w:r w:rsidRPr="00C813DE">
        <w:rPr>
          <w:rFonts w:asciiTheme="minorHAnsi" w:hAnsiTheme="minorHAnsi" w:cstheme="minorHAnsi"/>
          <w:b/>
          <w:sz w:val="28"/>
          <w:szCs w:val="28"/>
        </w:rPr>
        <w:t>South Dakota School of Mines &amp; Technology</w:t>
      </w:r>
    </w:p>
    <w:p w14:paraId="75E64B76" w14:textId="3F3EDB45" w:rsidR="00C72A59" w:rsidRPr="00C813DE" w:rsidRDefault="00C72A59" w:rsidP="0021472F">
      <w:pPr>
        <w:jc w:val="center"/>
        <w:rPr>
          <w:rFonts w:asciiTheme="minorHAnsi" w:hAnsiTheme="minorHAnsi" w:cstheme="minorHAnsi"/>
          <w:b/>
          <w:sz w:val="28"/>
          <w:szCs w:val="28"/>
        </w:rPr>
      </w:pPr>
      <w:r w:rsidRPr="00C813DE">
        <w:rPr>
          <w:rFonts w:asciiTheme="minorHAnsi" w:hAnsiTheme="minorHAnsi" w:cstheme="minorHAnsi"/>
          <w:b/>
          <w:sz w:val="28"/>
          <w:szCs w:val="28"/>
        </w:rPr>
        <w:t>Guide</w:t>
      </w:r>
      <w:r w:rsidR="00840F12" w:rsidRPr="00C813DE">
        <w:rPr>
          <w:rFonts w:asciiTheme="minorHAnsi" w:hAnsiTheme="minorHAnsi" w:cstheme="minorHAnsi"/>
          <w:b/>
          <w:sz w:val="28"/>
          <w:szCs w:val="28"/>
        </w:rPr>
        <w:t>line</w:t>
      </w:r>
      <w:r w:rsidR="00FB42CC" w:rsidRPr="00C813DE">
        <w:rPr>
          <w:rFonts w:asciiTheme="minorHAnsi" w:hAnsiTheme="minorHAnsi" w:cstheme="minorHAnsi"/>
          <w:b/>
          <w:sz w:val="28"/>
          <w:szCs w:val="28"/>
        </w:rPr>
        <w:t>s</w:t>
      </w:r>
      <w:r w:rsidRPr="00C813DE">
        <w:rPr>
          <w:rFonts w:asciiTheme="minorHAnsi" w:hAnsiTheme="minorHAnsi" w:cstheme="minorHAnsi"/>
          <w:b/>
          <w:sz w:val="28"/>
          <w:szCs w:val="28"/>
        </w:rPr>
        <w:t xml:space="preserve"> to Dossier Preparation for </w:t>
      </w:r>
      <w:r w:rsidR="00847599" w:rsidRPr="00C813DE">
        <w:rPr>
          <w:rFonts w:asciiTheme="minorHAnsi" w:hAnsiTheme="minorHAnsi" w:cstheme="minorHAnsi"/>
          <w:b/>
          <w:sz w:val="28"/>
          <w:szCs w:val="28"/>
        </w:rPr>
        <w:t>Advancement in Rank</w:t>
      </w:r>
    </w:p>
    <w:p w14:paraId="3C1565F2" w14:textId="0400F54D" w:rsidR="00147DDE" w:rsidRPr="00C813DE" w:rsidRDefault="00847599" w:rsidP="00147DDE">
      <w:pPr>
        <w:jc w:val="center"/>
        <w:rPr>
          <w:rFonts w:asciiTheme="minorHAnsi" w:hAnsiTheme="minorHAnsi" w:cstheme="minorHAnsi"/>
          <w:b/>
          <w:sz w:val="28"/>
          <w:szCs w:val="28"/>
        </w:rPr>
      </w:pPr>
      <w:r w:rsidRPr="00C813DE">
        <w:rPr>
          <w:rFonts w:asciiTheme="minorHAnsi" w:hAnsiTheme="minorHAnsi" w:cstheme="minorHAnsi"/>
          <w:b/>
          <w:sz w:val="28"/>
          <w:szCs w:val="28"/>
        </w:rPr>
        <w:t>Within the Lecturer Series</w:t>
      </w:r>
    </w:p>
    <w:p w14:paraId="33CF33E2" w14:textId="6FDF9ACB" w:rsidR="009A3A64" w:rsidRPr="00776D86" w:rsidRDefault="009A3A64" w:rsidP="00D15ABB">
      <w:pPr>
        <w:jc w:val="center"/>
        <w:rPr>
          <w:rFonts w:asciiTheme="minorHAnsi" w:hAnsiTheme="minorHAnsi" w:cstheme="minorHAnsi"/>
          <w:b/>
          <w:bCs/>
          <w:sz w:val="22"/>
          <w:szCs w:val="22"/>
        </w:rPr>
      </w:pPr>
      <w:r w:rsidRPr="00776D86">
        <w:rPr>
          <w:rFonts w:asciiTheme="minorHAnsi" w:hAnsiTheme="minorHAnsi" w:cstheme="minorHAnsi"/>
          <w:b/>
          <w:bCs/>
          <w:sz w:val="22"/>
          <w:szCs w:val="22"/>
        </w:rPr>
        <w:t>Updated</w:t>
      </w:r>
      <w:r w:rsidR="00553C25" w:rsidRPr="00776D86">
        <w:rPr>
          <w:rFonts w:asciiTheme="minorHAnsi" w:hAnsiTheme="minorHAnsi" w:cstheme="minorHAnsi"/>
          <w:b/>
          <w:bCs/>
          <w:sz w:val="22"/>
          <w:szCs w:val="22"/>
        </w:rPr>
        <w:t xml:space="preserve"> Spring </w:t>
      </w:r>
      <w:r w:rsidR="007866DF" w:rsidRPr="00776D86">
        <w:rPr>
          <w:rFonts w:asciiTheme="minorHAnsi" w:hAnsiTheme="minorHAnsi" w:cstheme="minorHAnsi"/>
          <w:b/>
          <w:bCs/>
          <w:sz w:val="22"/>
          <w:szCs w:val="22"/>
        </w:rPr>
        <w:t>202</w:t>
      </w:r>
      <w:r w:rsidR="00260DF7">
        <w:rPr>
          <w:rFonts w:asciiTheme="minorHAnsi" w:hAnsiTheme="minorHAnsi" w:cstheme="minorHAnsi"/>
          <w:b/>
          <w:bCs/>
          <w:sz w:val="22"/>
          <w:szCs w:val="22"/>
        </w:rPr>
        <w:t>3</w:t>
      </w:r>
    </w:p>
    <w:p w14:paraId="57FDC82E" w14:textId="77777777" w:rsidR="00225FC6" w:rsidRPr="00776D86" w:rsidRDefault="00225FC6" w:rsidP="00134423"/>
    <w:p w14:paraId="57B18890" w14:textId="6FEB1C53" w:rsidR="007866DF" w:rsidRDefault="0077226A" w:rsidP="00134423">
      <w:pPr>
        <w:rPr>
          <w:rFonts w:asciiTheme="minorHAnsi" w:hAnsiTheme="minorHAnsi" w:cstheme="minorHAnsi"/>
          <w:sz w:val="22"/>
          <w:szCs w:val="22"/>
        </w:rPr>
      </w:pPr>
      <w:r w:rsidRPr="00C813DE">
        <w:rPr>
          <w:rFonts w:asciiTheme="minorHAnsi" w:hAnsiTheme="minorHAnsi" w:cstheme="minorHAnsi"/>
          <w:sz w:val="22"/>
          <w:szCs w:val="22"/>
        </w:rPr>
        <w:t xml:space="preserve">This document provides guidance to </w:t>
      </w:r>
      <w:r w:rsidR="00847599" w:rsidRPr="00C813DE">
        <w:rPr>
          <w:rFonts w:asciiTheme="minorHAnsi" w:hAnsiTheme="minorHAnsi" w:cstheme="minorHAnsi"/>
          <w:sz w:val="22"/>
          <w:szCs w:val="22"/>
        </w:rPr>
        <w:t>Lecturer series faculty as they prepare their dossiers for consideration of advancement in rank</w:t>
      </w:r>
      <w:r w:rsidR="00DF4E01" w:rsidRPr="00C813DE">
        <w:rPr>
          <w:rFonts w:asciiTheme="minorHAnsi" w:hAnsiTheme="minorHAnsi" w:cstheme="minorHAnsi"/>
          <w:sz w:val="22"/>
          <w:szCs w:val="22"/>
        </w:rPr>
        <w:t xml:space="preserve">. </w:t>
      </w:r>
      <w:r w:rsidR="00C72A59" w:rsidRPr="00C813DE">
        <w:rPr>
          <w:rFonts w:asciiTheme="minorHAnsi" w:hAnsiTheme="minorHAnsi" w:cstheme="minorHAnsi"/>
          <w:sz w:val="22"/>
          <w:szCs w:val="22"/>
        </w:rPr>
        <w:t xml:space="preserve">The dossier will </w:t>
      </w:r>
      <w:r w:rsidR="007866DF">
        <w:rPr>
          <w:rFonts w:asciiTheme="minorHAnsi" w:hAnsiTheme="minorHAnsi" w:cstheme="minorHAnsi"/>
          <w:sz w:val="22"/>
          <w:szCs w:val="22"/>
        </w:rPr>
        <w:t>Be submitted electronically as follows:</w:t>
      </w:r>
    </w:p>
    <w:p w14:paraId="389735D3" w14:textId="77777777" w:rsidR="00CB0E88" w:rsidRPr="00776D86" w:rsidRDefault="00CB0E88" w:rsidP="00CB0E88">
      <w:pPr>
        <w:pStyle w:val="ListParagraph"/>
        <w:numPr>
          <w:ilvl w:val="0"/>
          <w:numId w:val="31"/>
        </w:numPr>
        <w:rPr>
          <w:rFonts w:asciiTheme="minorHAnsi" w:hAnsiTheme="minorHAnsi" w:cstheme="minorHAnsi"/>
          <w:sz w:val="22"/>
          <w:szCs w:val="22"/>
        </w:rPr>
      </w:pPr>
      <w:r w:rsidRPr="00776D86">
        <w:rPr>
          <w:rFonts w:asciiTheme="minorHAnsi" w:hAnsiTheme="minorHAnsi" w:cstheme="minorHAnsi"/>
          <w:sz w:val="22"/>
          <w:szCs w:val="22"/>
        </w:rPr>
        <w:t>A single PDF document containing a summary and narrative information for Divisions 1-3</w:t>
      </w:r>
    </w:p>
    <w:p w14:paraId="060751E0" w14:textId="2DDE7C03" w:rsidR="00CB0E88" w:rsidRPr="00CB0E88" w:rsidRDefault="00CB0E88" w:rsidP="00CB0E88">
      <w:pPr>
        <w:pStyle w:val="ListParagraph"/>
        <w:numPr>
          <w:ilvl w:val="0"/>
          <w:numId w:val="31"/>
        </w:numPr>
        <w:rPr>
          <w:rFonts w:asciiTheme="minorHAnsi" w:hAnsiTheme="minorHAnsi" w:cstheme="minorHAnsi"/>
          <w:sz w:val="22"/>
          <w:szCs w:val="22"/>
        </w:rPr>
      </w:pPr>
      <w:r w:rsidRPr="00CB0E88">
        <w:rPr>
          <w:rFonts w:asciiTheme="minorHAnsi" w:hAnsiTheme="minorHAnsi" w:cstheme="minorHAnsi"/>
          <w:sz w:val="22"/>
          <w:szCs w:val="22"/>
        </w:rPr>
        <w:t xml:space="preserve">A single PDF for all annual evaluations titled "Division </w:t>
      </w:r>
      <w:r w:rsidR="005D0AEF">
        <w:rPr>
          <w:rFonts w:asciiTheme="minorHAnsi" w:hAnsiTheme="minorHAnsi" w:cstheme="minorHAnsi"/>
          <w:sz w:val="22"/>
          <w:szCs w:val="22"/>
        </w:rPr>
        <w:t>4</w:t>
      </w:r>
      <w:r w:rsidRPr="00CB0E88">
        <w:rPr>
          <w:rFonts w:asciiTheme="minorHAnsi" w:hAnsiTheme="minorHAnsi" w:cstheme="minorHAnsi"/>
          <w:sz w:val="22"/>
          <w:szCs w:val="22"/>
        </w:rPr>
        <w:t xml:space="preserve"> Section A Annual </w:t>
      </w:r>
      <w:proofErr w:type="gramStart"/>
      <w:r w:rsidRPr="00CB0E88">
        <w:rPr>
          <w:rFonts w:asciiTheme="minorHAnsi" w:hAnsiTheme="minorHAnsi" w:cstheme="minorHAnsi"/>
          <w:sz w:val="22"/>
          <w:szCs w:val="22"/>
        </w:rPr>
        <w:t>Evaluations</w:t>
      </w:r>
      <w:proofErr w:type="gramEnd"/>
      <w:r w:rsidRPr="00CB0E88">
        <w:rPr>
          <w:rFonts w:asciiTheme="minorHAnsi" w:hAnsiTheme="minorHAnsi" w:cstheme="minorHAnsi"/>
          <w:sz w:val="22"/>
          <w:szCs w:val="22"/>
        </w:rPr>
        <w:t>"</w:t>
      </w:r>
    </w:p>
    <w:p w14:paraId="0D958282" w14:textId="31F88F17" w:rsidR="00CB0E88" w:rsidRPr="00CB0E88" w:rsidRDefault="00CB0E88" w:rsidP="00CB0E88">
      <w:pPr>
        <w:pStyle w:val="ListParagraph"/>
        <w:numPr>
          <w:ilvl w:val="0"/>
          <w:numId w:val="31"/>
        </w:numPr>
        <w:rPr>
          <w:rFonts w:asciiTheme="minorHAnsi" w:hAnsiTheme="minorHAnsi" w:cstheme="minorHAnsi"/>
          <w:sz w:val="22"/>
          <w:szCs w:val="22"/>
        </w:rPr>
      </w:pPr>
      <w:r w:rsidRPr="00CB0E88">
        <w:rPr>
          <w:rFonts w:asciiTheme="minorHAnsi" w:hAnsiTheme="minorHAnsi" w:cstheme="minorHAnsi"/>
          <w:sz w:val="22"/>
          <w:szCs w:val="22"/>
        </w:rPr>
        <w:t xml:space="preserve">A single PDF for all student surveys titled "Division </w:t>
      </w:r>
      <w:r w:rsidR="005D0AEF">
        <w:rPr>
          <w:rFonts w:asciiTheme="minorHAnsi" w:hAnsiTheme="minorHAnsi" w:cstheme="minorHAnsi"/>
          <w:sz w:val="22"/>
          <w:szCs w:val="22"/>
        </w:rPr>
        <w:t>4</w:t>
      </w:r>
      <w:r w:rsidRPr="00CB0E88">
        <w:rPr>
          <w:rFonts w:asciiTheme="minorHAnsi" w:hAnsiTheme="minorHAnsi" w:cstheme="minorHAnsi"/>
          <w:sz w:val="22"/>
          <w:szCs w:val="22"/>
        </w:rPr>
        <w:t xml:space="preserve"> Section B Student </w:t>
      </w:r>
      <w:proofErr w:type="gramStart"/>
      <w:r w:rsidRPr="00CB0E88">
        <w:rPr>
          <w:rFonts w:asciiTheme="minorHAnsi" w:hAnsiTheme="minorHAnsi" w:cstheme="minorHAnsi"/>
          <w:sz w:val="22"/>
          <w:szCs w:val="22"/>
        </w:rPr>
        <w:t>Surveys</w:t>
      </w:r>
      <w:proofErr w:type="gramEnd"/>
      <w:r w:rsidRPr="00CB0E88">
        <w:rPr>
          <w:rFonts w:asciiTheme="minorHAnsi" w:hAnsiTheme="minorHAnsi" w:cstheme="minorHAnsi"/>
          <w:sz w:val="22"/>
          <w:szCs w:val="22"/>
        </w:rPr>
        <w:t>"</w:t>
      </w:r>
    </w:p>
    <w:p w14:paraId="25D4B4AB" w14:textId="208FDC7B" w:rsidR="007866DF" w:rsidRPr="008D0D9F" w:rsidRDefault="007866DF" w:rsidP="008D0D9F">
      <w:pPr>
        <w:pStyle w:val="ListParagraph"/>
        <w:numPr>
          <w:ilvl w:val="0"/>
          <w:numId w:val="30"/>
        </w:numPr>
      </w:pPr>
      <w:r>
        <w:rPr>
          <w:rFonts w:asciiTheme="minorHAnsi" w:hAnsiTheme="minorHAnsi" w:cstheme="minorHAnsi"/>
          <w:sz w:val="22"/>
          <w:szCs w:val="22"/>
        </w:rPr>
        <w:t>A single PDF for Division 4 supplemental information if desired, titled “Div</w:t>
      </w:r>
      <w:r w:rsidR="00CB0E88">
        <w:rPr>
          <w:rFonts w:asciiTheme="minorHAnsi" w:hAnsiTheme="minorHAnsi" w:cstheme="minorHAnsi"/>
          <w:sz w:val="22"/>
          <w:szCs w:val="22"/>
        </w:rPr>
        <w:t xml:space="preserve">ision </w:t>
      </w:r>
      <w:r>
        <w:rPr>
          <w:rFonts w:asciiTheme="minorHAnsi" w:hAnsiTheme="minorHAnsi" w:cstheme="minorHAnsi"/>
          <w:sz w:val="22"/>
          <w:szCs w:val="22"/>
        </w:rPr>
        <w:t xml:space="preserve">4 Section </w:t>
      </w:r>
      <w:proofErr w:type="gramStart"/>
      <w:r>
        <w:rPr>
          <w:rFonts w:asciiTheme="minorHAnsi" w:hAnsiTheme="minorHAnsi" w:cstheme="minorHAnsi"/>
          <w:sz w:val="22"/>
          <w:szCs w:val="22"/>
        </w:rPr>
        <w:t>C</w:t>
      </w:r>
      <w:proofErr w:type="gramEnd"/>
      <w:r>
        <w:rPr>
          <w:rFonts w:asciiTheme="minorHAnsi" w:hAnsiTheme="minorHAnsi" w:cstheme="minorHAnsi"/>
          <w:sz w:val="22"/>
          <w:szCs w:val="22"/>
        </w:rPr>
        <w:t>”</w:t>
      </w:r>
      <w:r w:rsidR="00C72A59" w:rsidRPr="008D0D9F">
        <w:t xml:space="preserve"> </w:t>
      </w:r>
    </w:p>
    <w:p w14:paraId="7A4002B1" w14:textId="77777777" w:rsidR="007866DF" w:rsidRDefault="007866DF" w:rsidP="00134423">
      <w:pPr>
        <w:rPr>
          <w:rFonts w:asciiTheme="minorHAnsi" w:hAnsiTheme="minorHAnsi" w:cstheme="minorHAnsi"/>
          <w:sz w:val="22"/>
          <w:szCs w:val="22"/>
        </w:rPr>
      </w:pPr>
    </w:p>
    <w:p w14:paraId="340F2F1C" w14:textId="77777777" w:rsidR="00770077" w:rsidRPr="00770077" w:rsidRDefault="00770077" w:rsidP="00770077">
      <w:pPr>
        <w:rPr>
          <w:rFonts w:asciiTheme="minorHAnsi" w:hAnsiTheme="minorHAnsi" w:cstheme="minorHAnsi"/>
          <w:sz w:val="22"/>
          <w:szCs w:val="22"/>
        </w:rPr>
      </w:pPr>
      <w:r w:rsidRPr="00770077">
        <w:rPr>
          <w:rFonts w:asciiTheme="minorHAnsi" w:hAnsiTheme="minorHAnsi" w:cstheme="minorHAnsi"/>
          <w:sz w:val="22"/>
          <w:szCs w:val="22"/>
        </w:rPr>
        <w:t>It is recommended to use the guidelines document as a template in preparing Divisions 1-4. If using an alternate template, please ensure that heading styles are used for Divisions and Sections to facilitate navigation. Links to published materials, if available, may be submitted in lieu of the full publications.</w:t>
      </w:r>
    </w:p>
    <w:p w14:paraId="3EE1E7E6" w14:textId="77777777" w:rsidR="008D0D9F" w:rsidRDefault="008D0D9F" w:rsidP="00134423">
      <w:pPr>
        <w:rPr>
          <w:rFonts w:asciiTheme="minorHAnsi" w:hAnsiTheme="minorHAnsi" w:cstheme="minorHAnsi"/>
          <w:sz w:val="22"/>
          <w:szCs w:val="22"/>
        </w:rPr>
      </w:pPr>
    </w:p>
    <w:p w14:paraId="3DF56580" w14:textId="6A245964" w:rsidR="00C72A59" w:rsidRPr="00C813DE" w:rsidRDefault="00847599" w:rsidP="00134423">
      <w:pPr>
        <w:rPr>
          <w:rFonts w:asciiTheme="minorHAnsi" w:hAnsiTheme="minorHAnsi" w:cstheme="minorHAnsi"/>
          <w:sz w:val="22"/>
          <w:szCs w:val="22"/>
        </w:rPr>
      </w:pPr>
      <w:r w:rsidRPr="00C813DE">
        <w:rPr>
          <w:rFonts w:asciiTheme="minorHAnsi" w:hAnsiTheme="minorHAnsi" w:cstheme="minorHAnsi"/>
          <w:sz w:val="22"/>
          <w:szCs w:val="22"/>
        </w:rPr>
        <w:t>Applicants</w:t>
      </w:r>
      <w:r w:rsidR="002F553B" w:rsidRPr="00C813DE">
        <w:rPr>
          <w:rFonts w:asciiTheme="minorHAnsi" w:hAnsiTheme="minorHAnsi" w:cstheme="minorHAnsi"/>
          <w:sz w:val="22"/>
          <w:szCs w:val="22"/>
        </w:rPr>
        <w:t xml:space="preserve"> </w:t>
      </w:r>
      <w:r w:rsidR="00770077">
        <w:rPr>
          <w:rFonts w:asciiTheme="minorHAnsi" w:hAnsiTheme="minorHAnsi" w:cstheme="minorHAnsi"/>
          <w:sz w:val="22"/>
          <w:szCs w:val="22"/>
        </w:rPr>
        <w:t>must</w:t>
      </w:r>
      <w:r w:rsidR="002F553B" w:rsidRPr="00C813DE">
        <w:rPr>
          <w:rFonts w:asciiTheme="minorHAnsi" w:hAnsiTheme="minorHAnsi" w:cstheme="minorHAnsi"/>
          <w:sz w:val="22"/>
          <w:szCs w:val="22"/>
        </w:rPr>
        <w:t xml:space="preserve"> refer to </w:t>
      </w:r>
      <w:r w:rsidR="001F7AA3" w:rsidRPr="00C813DE">
        <w:rPr>
          <w:rFonts w:asciiTheme="minorHAnsi" w:hAnsiTheme="minorHAnsi" w:cstheme="minorHAnsi"/>
          <w:sz w:val="22"/>
          <w:szCs w:val="22"/>
        </w:rPr>
        <w:t xml:space="preserve">their </w:t>
      </w:r>
      <w:r w:rsidR="00A2465C" w:rsidRPr="00C813DE">
        <w:rPr>
          <w:rFonts w:asciiTheme="minorHAnsi" w:hAnsiTheme="minorHAnsi" w:cstheme="minorHAnsi"/>
          <w:sz w:val="22"/>
          <w:szCs w:val="22"/>
        </w:rPr>
        <w:t xml:space="preserve">departmental expectations </w:t>
      </w:r>
      <w:r w:rsidR="002F553B" w:rsidRPr="00C813DE">
        <w:rPr>
          <w:rFonts w:asciiTheme="minorHAnsi" w:hAnsiTheme="minorHAnsi" w:cstheme="minorHAnsi"/>
          <w:sz w:val="22"/>
          <w:szCs w:val="22"/>
        </w:rPr>
        <w:t>documents</w:t>
      </w:r>
      <w:r w:rsidR="00A2465C" w:rsidRPr="00C813DE">
        <w:rPr>
          <w:rFonts w:asciiTheme="minorHAnsi" w:hAnsiTheme="minorHAnsi" w:cstheme="minorHAnsi"/>
          <w:sz w:val="22"/>
          <w:szCs w:val="22"/>
        </w:rPr>
        <w:t xml:space="preserve">, university expectations documents, and BOR Policy </w:t>
      </w:r>
      <w:hyperlink r:id="rId9" w:history="1">
        <w:r w:rsidR="00317601" w:rsidRPr="00317601">
          <w:rPr>
            <w:rStyle w:val="Hyperlink"/>
            <w:rFonts w:asciiTheme="minorHAnsi" w:eastAsiaTheme="majorEastAsia" w:hAnsiTheme="minorHAnsi" w:cstheme="minorHAnsi"/>
            <w:color w:val="0070C0"/>
            <w:sz w:val="22"/>
            <w:szCs w:val="22"/>
          </w:rPr>
          <w:t>4.4.3</w:t>
        </w:r>
      </w:hyperlink>
      <w:r w:rsidR="00317601">
        <w:rPr>
          <w:rFonts w:asciiTheme="minorHAnsi" w:hAnsiTheme="minorHAnsi" w:cstheme="minorHAnsi"/>
          <w:color w:val="0070C0"/>
          <w:sz w:val="22"/>
          <w:szCs w:val="22"/>
        </w:rPr>
        <w:t xml:space="preserve"> </w:t>
      </w:r>
      <w:r w:rsidR="002F553B" w:rsidRPr="00C813DE">
        <w:rPr>
          <w:rFonts w:asciiTheme="minorHAnsi" w:hAnsiTheme="minorHAnsi" w:cstheme="minorHAnsi"/>
          <w:sz w:val="22"/>
          <w:szCs w:val="22"/>
        </w:rPr>
        <w:t>in preparing the</w:t>
      </w:r>
      <w:r w:rsidR="001104E2" w:rsidRPr="00C813DE">
        <w:rPr>
          <w:rFonts w:asciiTheme="minorHAnsi" w:hAnsiTheme="minorHAnsi" w:cstheme="minorHAnsi"/>
          <w:sz w:val="22"/>
          <w:szCs w:val="22"/>
        </w:rPr>
        <w:t>ir</w:t>
      </w:r>
      <w:r w:rsidR="002F553B" w:rsidRPr="00C813DE">
        <w:rPr>
          <w:rFonts w:asciiTheme="minorHAnsi" w:hAnsiTheme="minorHAnsi" w:cstheme="minorHAnsi"/>
          <w:sz w:val="22"/>
          <w:szCs w:val="22"/>
        </w:rPr>
        <w:t xml:space="preserve"> dossier</w:t>
      </w:r>
      <w:r w:rsidR="001104E2" w:rsidRPr="00C813DE">
        <w:rPr>
          <w:rFonts w:asciiTheme="minorHAnsi" w:hAnsiTheme="minorHAnsi" w:cstheme="minorHAnsi"/>
          <w:sz w:val="22"/>
          <w:szCs w:val="22"/>
        </w:rPr>
        <w:t>s</w:t>
      </w:r>
      <w:r w:rsidR="002F553B" w:rsidRPr="00C813DE">
        <w:rPr>
          <w:rFonts w:asciiTheme="minorHAnsi" w:hAnsiTheme="minorHAnsi" w:cstheme="minorHAnsi"/>
          <w:sz w:val="22"/>
          <w:szCs w:val="22"/>
        </w:rPr>
        <w:t xml:space="preserve">. </w:t>
      </w:r>
      <w:r w:rsidR="00C72A59" w:rsidRPr="00C813DE">
        <w:rPr>
          <w:rFonts w:asciiTheme="minorHAnsi" w:hAnsiTheme="minorHAnsi" w:cstheme="minorHAnsi"/>
          <w:sz w:val="22"/>
          <w:szCs w:val="22"/>
        </w:rPr>
        <w:t xml:space="preserve">The dossier will be submitted to the candidate's immediate supervisor no later than </w:t>
      </w:r>
      <w:r w:rsidR="00C72A59" w:rsidRPr="005D0AEF">
        <w:rPr>
          <w:rFonts w:asciiTheme="minorHAnsi" w:hAnsiTheme="minorHAnsi" w:cstheme="minorHAnsi"/>
          <w:sz w:val="22"/>
          <w:szCs w:val="22"/>
        </w:rPr>
        <w:t>October 5</w:t>
      </w:r>
      <w:r w:rsidR="00C72A59" w:rsidRPr="005D0AEF">
        <w:rPr>
          <w:rFonts w:asciiTheme="minorHAnsi" w:hAnsiTheme="minorHAnsi" w:cstheme="minorHAnsi"/>
        </w:rPr>
        <w:t>th</w:t>
      </w:r>
      <w:r w:rsidR="00DF4E01" w:rsidRPr="005D0AEF">
        <w:rPr>
          <w:rFonts w:asciiTheme="minorHAnsi" w:hAnsiTheme="minorHAnsi" w:cstheme="minorHAnsi"/>
          <w:sz w:val="22"/>
          <w:szCs w:val="22"/>
        </w:rPr>
        <w:t xml:space="preserve">. </w:t>
      </w:r>
      <w:r w:rsidR="0077226A" w:rsidRPr="005D0AEF">
        <w:rPr>
          <w:rFonts w:asciiTheme="minorHAnsi" w:hAnsiTheme="minorHAnsi" w:cstheme="minorHAnsi"/>
          <w:sz w:val="22"/>
          <w:szCs w:val="22"/>
        </w:rPr>
        <w:t>Please</w:t>
      </w:r>
      <w:r w:rsidR="0077226A" w:rsidRPr="00C813DE">
        <w:rPr>
          <w:rFonts w:asciiTheme="minorHAnsi" w:hAnsiTheme="minorHAnsi" w:cstheme="minorHAnsi"/>
          <w:sz w:val="22"/>
          <w:szCs w:val="22"/>
        </w:rPr>
        <w:t xml:space="preserve"> refer to </w:t>
      </w:r>
      <w:r w:rsidR="00C0193B" w:rsidRPr="00C813DE">
        <w:rPr>
          <w:rFonts w:asciiTheme="minorHAnsi" w:hAnsiTheme="minorHAnsi" w:cstheme="minorHAnsi"/>
          <w:sz w:val="22"/>
          <w:szCs w:val="22"/>
        </w:rPr>
        <w:t xml:space="preserve">BOR Policy </w:t>
      </w:r>
      <w:hyperlink r:id="rId10" w:history="1">
        <w:r w:rsidR="00317601" w:rsidRPr="003530D0">
          <w:rPr>
            <w:rStyle w:val="Hyperlink"/>
            <w:rFonts w:asciiTheme="minorHAnsi" w:eastAsiaTheme="majorEastAsia" w:hAnsiTheme="minorHAnsi" w:cstheme="minorHAnsi"/>
            <w:color w:val="0070C0"/>
            <w:sz w:val="22"/>
            <w:szCs w:val="22"/>
          </w:rPr>
          <w:t>4.4.6</w:t>
        </w:r>
      </w:hyperlink>
      <w:r w:rsidR="00C0193B" w:rsidRPr="00C813DE">
        <w:rPr>
          <w:rFonts w:asciiTheme="minorHAnsi" w:hAnsiTheme="minorHAnsi" w:cstheme="minorHAnsi"/>
          <w:sz w:val="22"/>
          <w:szCs w:val="22"/>
        </w:rPr>
        <w:t xml:space="preserve"> </w:t>
      </w:r>
      <w:r w:rsidR="0077226A" w:rsidRPr="00C813DE">
        <w:rPr>
          <w:rFonts w:asciiTheme="minorHAnsi" w:hAnsiTheme="minorHAnsi" w:cstheme="minorHAnsi"/>
          <w:sz w:val="22"/>
          <w:szCs w:val="22"/>
        </w:rPr>
        <w:t xml:space="preserve">for </w:t>
      </w:r>
      <w:r w:rsidRPr="00C813DE">
        <w:rPr>
          <w:rFonts w:asciiTheme="minorHAnsi" w:hAnsiTheme="minorHAnsi" w:cstheme="minorHAnsi"/>
          <w:sz w:val="22"/>
          <w:szCs w:val="22"/>
        </w:rPr>
        <w:t xml:space="preserve">information regarding </w:t>
      </w:r>
      <w:r w:rsidR="00426558" w:rsidRPr="00C813DE">
        <w:rPr>
          <w:rFonts w:asciiTheme="minorHAnsi" w:hAnsiTheme="minorHAnsi" w:cstheme="minorHAnsi"/>
          <w:sz w:val="22"/>
          <w:szCs w:val="22"/>
        </w:rPr>
        <w:t xml:space="preserve">minimum qualifications, </w:t>
      </w:r>
      <w:r w:rsidR="009B64C8" w:rsidRPr="00C813DE">
        <w:rPr>
          <w:rFonts w:asciiTheme="minorHAnsi" w:hAnsiTheme="minorHAnsi" w:cstheme="minorHAnsi"/>
          <w:sz w:val="22"/>
          <w:szCs w:val="22"/>
        </w:rPr>
        <w:t>eligibility,</w:t>
      </w:r>
      <w:r w:rsidRPr="00C813DE">
        <w:rPr>
          <w:rFonts w:asciiTheme="minorHAnsi" w:hAnsiTheme="minorHAnsi" w:cstheme="minorHAnsi"/>
          <w:sz w:val="22"/>
          <w:szCs w:val="22"/>
        </w:rPr>
        <w:t xml:space="preserve"> and </w:t>
      </w:r>
      <w:r w:rsidR="0077226A" w:rsidRPr="00C813DE">
        <w:rPr>
          <w:rFonts w:asciiTheme="minorHAnsi" w:hAnsiTheme="minorHAnsi" w:cstheme="minorHAnsi"/>
          <w:sz w:val="22"/>
          <w:szCs w:val="22"/>
        </w:rPr>
        <w:t xml:space="preserve">procedures for </w:t>
      </w:r>
      <w:r w:rsidRPr="00C813DE">
        <w:rPr>
          <w:rFonts w:asciiTheme="minorHAnsi" w:hAnsiTheme="minorHAnsi" w:cstheme="minorHAnsi"/>
          <w:sz w:val="22"/>
          <w:szCs w:val="22"/>
        </w:rPr>
        <w:t>advancement in rank within the Lecturer series</w:t>
      </w:r>
      <w:r w:rsidR="007F7071" w:rsidRPr="00C813DE">
        <w:rPr>
          <w:rFonts w:asciiTheme="minorHAnsi" w:hAnsiTheme="minorHAnsi" w:cstheme="minorHAnsi"/>
          <w:sz w:val="22"/>
          <w:szCs w:val="22"/>
        </w:rPr>
        <w:t>.</w:t>
      </w:r>
    </w:p>
    <w:p w14:paraId="38210184" w14:textId="77777777" w:rsidR="00225FC6" w:rsidRPr="00C813DE" w:rsidRDefault="00225FC6" w:rsidP="0021472F">
      <w:pPr>
        <w:jc w:val="both"/>
        <w:rPr>
          <w:rFonts w:asciiTheme="minorHAnsi" w:hAnsiTheme="minorHAnsi" w:cstheme="minorHAnsi"/>
          <w:sz w:val="22"/>
          <w:szCs w:val="22"/>
        </w:rPr>
      </w:pPr>
    </w:p>
    <w:p w14:paraId="53A3C228" w14:textId="77777777" w:rsidR="00CB0E88" w:rsidRPr="00776D86" w:rsidRDefault="00CB0E88" w:rsidP="00776D86">
      <w:pPr>
        <w:rPr>
          <w:rFonts w:asciiTheme="minorHAnsi" w:hAnsiTheme="minorHAnsi" w:cstheme="minorHAnsi"/>
          <w:b/>
          <w:bCs/>
          <w:spacing w:val="-2"/>
          <w:sz w:val="22"/>
          <w:szCs w:val="22"/>
          <w:u w:val="single"/>
        </w:rPr>
      </w:pPr>
      <w:r w:rsidRPr="00776D86">
        <w:rPr>
          <w:rFonts w:asciiTheme="minorHAnsi" w:hAnsiTheme="minorHAnsi" w:cstheme="minorHAnsi"/>
          <w:b/>
          <w:bCs/>
          <w:spacing w:val="-2"/>
          <w:sz w:val="22"/>
          <w:szCs w:val="22"/>
          <w:u w:val="single"/>
        </w:rPr>
        <w:t>Important Dates:</w:t>
      </w:r>
    </w:p>
    <w:p w14:paraId="7B16DA30" w14:textId="0B6C79A2" w:rsidR="00562D14" w:rsidRPr="002F2C6C" w:rsidRDefault="00562D14" w:rsidP="005D0AEF">
      <w:pPr>
        <w:jc w:val="both"/>
        <w:rPr>
          <w:rFonts w:asciiTheme="minorHAnsi" w:hAnsiTheme="minorHAnsi" w:cstheme="minorHAnsi"/>
          <w:b/>
          <w:bCs/>
          <w:sz w:val="22"/>
          <w:szCs w:val="22"/>
        </w:rPr>
      </w:pPr>
      <w:r w:rsidRPr="002F2C6C">
        <w:rPr>
          <w:rFonts w:asciiTheme="minorHAnsi" w:hAnsiTheme="minorHAnsi" w:cstheme="minorHAnsi"/>
          <w:b/>
          <w:bCs/>
          <w:sz w:val="22"/>
          <w:szCs w:val="22"/>
        </w:rPr>
        <w:t xml:space="preserve">September </w:t>
      </w:r>
      <w:r w:rsidR="002F2C6C">
        <w:rPr>
          <w:rFonts w:asciiTheme="minorHAnsi" w:hAnsiTheme="minorHAnsi" w:cstheme="minorHAnsi"/>
          <w:b/>
          <w:bCs/>
          <w:sz w:val="22"/>
          <w:szCs w:val="22"/>
        </w:rPr>
        <w:t>1</w:t>
      </w:r>
      <w:proofErr w:type="gramStart"/>
      <w:r w:rsidR="002F2C6C">
        <w:rPr>
          <w:rFonts w:asciiTheme="minorHAnsi" w:hAnsiTheme="minorHAnsi" w:cstheme="minorHAnsi"/>
          <w:b/>
          <w:bCs/>
          <w:sz w:val="22"/>
          <w:szCs w:val="22"/>
        </w:rPr>
        <w:t>st</w:t>
      </w:r>
      <w:r w:rsidRPr="00562D14">
        <w:rPr>
          <w:rFonts w:asciiTheme="minorHAnsi" w:hAnsiTheme="minorHAnsi" w:cstheme="minorHAnsi"/>
          <w:b/>
          <w:bCs/>
          <w:sz w:val="22"/>
          <w:szCs w:val="22"/>
        </w:rPr>
        <w:t xml:space="preserve"> </w:t>
      </w:r>
      <w:r w:rsidRPr="002F2C6C">
        <w:rPr>
          <w:rFonts w:asciiTheme="minorHAnsi" w:hAnsiTheme="minorHAnsi" w:cstheme="minorHAnsi"/>
          <w:b/>
          <w:bCs/>
          <w:sz w:val="22"/>
          <w:szCs w:val="22"/>
        </w:rPr>
        <w:t xml:space="preserve"> </w:t>
      </w:r>
      <w:r w:rsidRPr="002F2C6C">
        <w:rPr>
          <w:rFonts w:asciiTheme="minorHAnsi" w:hAnsiTheme="minorHAnsi" w:cstheme="minorHAnsi"/>
          <w:b/>
          <w:bCs/>
          <w:sz w:val="22"/>
          <w:szCs w:val="22"/>
        </w:rPr>
        <w:tab/>
      </w:r>
      <w:proofErr w:type="gramEnd"/>
      <w:r w:rsidRPr="002F2C6C">
        <w:rPr>
          <w:rFonts w:asciiTheme="minorHAnsi" w:hAnsiTheme="minorHAnsi" w:cstheme="minorHAnsi"/>
          <w:b/>
          <w:bCs/>
          <w:sz w:val="22"/>
          <w:szCs w:val="22"/>
        </w:rPr>
        <w:tab/>
        <w:t xml:space="preserve">Candidate may submit draft dossier content to immediate supervisor for feedback </w:t>
      </w:r>
    </w:p>
    <w:p w14:paraId="467713B7" w14:textId="243DBC8E" w:rsidR="005D0AEF" w:rsidRPr="002F2C6C" w:rsidRDefault="005D0AEF" w:rsidP="005D0AEF">
      <w:pPr>
        <w:jc w:val="both"/>
        <w:rPr>
          <w:rFonts w:asciiTheme="minorHAnsi" w:hAnsiTheme="minorHAnsi" w:cstheme="minorHAnsi"/>
          <w:b/>
          <w:bCs/>
          <w:sz w:val="22"/>
          <w:szCs w:val="22"/>
        </w:rPr>
      </w:pPr>
      <w:r w:rsidRPr="002F2C6C">
        <w:rPr>
          <w:rFonts w:asciiTheme="minorHAnsi" w:hAnsiTheme="minorHAnsi" w:cstheme="minorHAnsi"/>
          <w:b/>
          <w:bCs/>
          <w:sz w:val="22"/>
          <w:szCs w:val="22"/>
        </w:rPr>
        <w:t xml:space="preserve">October </w:t>
      </w:r>
      <w:r w:rsidR="002F2C6C">
        <w:rPr>
          <w:rFonts w:asciiTheme="minorHAnsi" w:hAnsiTheme="minorHAnsi" w:cstheme="minorHAnsi"/>
          <w:b/>
          <w:bCs/>
          <w:sz w:val="22"/>
          <w:szCs w:val="22"/>
        </w:rPr>
        <w:t>5th</w:t>
      </w:r>
      <w:r w:rsidRPr="002F2C6C">
        <w:rPr>
          <w:rFonts w:asciiTheme="minorHAnsi" w:hAnsiTheme="minorHAnsi" w:cstheme="minorHAnsi"/>
          <w:b/>
          <w:bCs/>
          <w:sz w:val="22"/>
          <w:szCs w:val="22"/>
        </w:rPr>
        <w:tab/>
      </w:r>
      <w:r w:rsidRPr="002F2C6C">
        <w:rPr>
          <w:rFonts w:asciiTheme="minorHAnsi" w:hAnsiTheme="minorHAnsi" w:cstheme="minorHAnsi"/>
          <w:b/>
          <w:bCs/>
          <w:sz w:val="22"/>
          <w:szCs w:val="22"/>
        </w:rPr>
        <w:tab/>
      </w:r>
      <w:r w:rsidR="00562D14" w:rsidRPr="002F2C6C">
        <w:rPr>
          <w:rFonts w:asciiTheme="minorHAnsi" w:hAnsiTheme="minorHAnsi" w:cstheme="minorHAnsi"/>
          <w:b/>
          <w:bCs/>
          <w:sz w:val="22"/>
          <w:szCs w:val="22"/>
        </w:rPr>
        <w:t>Candidate submits final d</w:t>
      </w:r>
      <w:r w:rsidRPr="002F2C6C">
        <w:rPr>
          <w:rFonts w:asciiTheme="minorHAnsi" w:hAnsiTheme="minorHAnsi" w:cstheme="minorHAnsi"/>
          <w:b/>
          <w:bCs/>
          <w:sz w:val="22"/>
          <w:szCs w:val="22"/>
        </w:rPr>
        <w:t xml:space="preserve">ossier to immediate </w:t>
      </w:r>
      <w:proofErr w:type="gramStart"/>
      <w:r w:rsidRPr="002F2C6C">
        <w:rPr>
          <w:rFonts w:asciiTheme="minorHAnsi" w:hAnsiTheme="minorHAnsi" w:cstheme="minorHAnsi"/>
          <w:b/>
          <w:bCs/>
          <w:sz w:val="22"/>
          <w:szCs w:val="22"/>
        </w:rPr>
        <w:t>supervisor</w:t>
      </w:r>
      <w:proofErr w:type="gramEnd"/>
    </w:p>
    <w:p w14:paraId="613C1C75" w14:textId="17C6ACA8" w:rsidR="005D0AEF" w:rsidRPr="002F2C6C" w:rsidRDefault="005D0AEF" w:rsidP="005D0AEF">
      <w:pPr>
        <w:jc w:val="both"/>
        <w:rPr>
          <w:rFonts w:asciiTheme="minorHAnsi" w:hAnsiTheme="minorHAnsi" w:cstheme="minorHAnsi"/>
          <w:b/>
          <w:bCs/>
          <w:sz w:val="22"/>
          <w:szCs w:val="22"/>
        </w:rPr>
      </w:pPr>
      <w:r w:rsidRPr="002F2C6C">
        <w:rPr>
          <w:rFonts w:asciiTheme="minorHAnsi" w:hAnsiTheme="minorHAnsi" w:cstheme="minorHAnsi"/>
          <w:b/>
          <w:bCs/>
          <w:sz w:val="22"/>
          <w:szCs w:val="22"/>
        </w:rPr>
        <w:t>November 1</w:t>
      </w:r>
      <w:r w:rsidR="002F2C6C">
        <w:rPr>
          <w:rFonts w:asciiTheme="minorHAnsi" w:hAnsiTheme="minorHAnsi" w:cstheme="minorHAnsi"/>
          <w:b/>
          <w:bCs/>
          <w:sz w:val="22"/>
          <w:szCs w:val="22"/>
        </w:rPr>
        <w:t>5</w:t>
      </w:r>
      <w:proofErr w:type="gramStart"/>
      <w:r w:rsidR="002F2C6C">
        <w:rPr>
          <w:rFonts w:asciiTheme="minorHAnsi" w:hAnsiTheme="minorHAnsi" w:cstheme="minorHAnsi"/>
          <w:b/>
          <w:bCs/>
          <w:sz w:val="22"/>
          <w:szCs w:val="22"/>
        </w:rPr>
        <w:t>th</w:t>
      </w:r>
      <w:r w:rsidRPr="002F2C6C">
        <w:rPr>
          <w:rFonts w:asciiTheme="minorHAnsi" w:hAnsiTheme="minorHAnsi" w:cstheme="minorHAnsi"/>
          <w:b/>
          <w:bCs/>
          <w:sz w:val="22"/>
          <w:szCs w:val="22"/>
        </w:rPr>
        <w:t xml:space="preserve">  </w:t>
      </w:r>
      <w:r w:rsidRPr="002F2C6C">
        <w:rPr>
          <w:rFonts w:asciiTheme="minorHAnsi" w:hAnsiTheme="minorHAnsi" w:cstheme="minorHAnsi"/>
          <w:b/>
          <w:bCs/>
          <w:sz w:val="22"/>
          <w:szCs w:val="22"/>
        </w:rPr>
        <w:tab/>
      </w:r>
      <w:proofErr w:type="gramEnd"/>
      <w:r w:rsidRPr="002F2C6C">
        <w:rPr>
          <w:rFonts w:asciiTheme="minorHAnsi" w:hAnsiTheme="minorHAnsi" w:cstheme="minorHAnsi"/>
          <w:b/>
          <w:bCs/>
          <w:sz w:val="22"/>
          <w:szCs w:val="22"/>
        </w:rPr>
        <w:t xml:space="preserve">Dossier and Department Head’s evaluation submitted to </w:t>
      </w:r>
      <w:r w:rsidR="00562D14" w:rsidRPr="002F2C6C">
        <w:rPr>
          <w:rFonts w:asciiTheme="minorHAnsi" w:hAnsiTheme="minorHAnsi" w:cstheme="minorHAnsi"/>
          <w:b/>
          <w:bCs/>
          <w:sz w:val="22"/>
          <w:szCs w:val="22"/>
        </w:rPr>
        <w:t xml:space="preserve">the </w:t>
      </w:r>
      <w:r w:rsidRPr="002F2C6C">
        <w:rPr>
          <w:rFonts w:asciiTheme="minorHAnsi" w:hAnsiTheme="minorHAnsi" w:cstheme="minorHAnsi"/>
          <w:b/>
          <w:bCs/>
          <w:sz w:val="22"/>
          <w:szCs w:val="22"/>
        </w:rPr>
        <w:t>Provost</w:t>
      </w:r>
      <w:r w:rsidR="00562D14" w:rsidRPr="002F2C6C">
        <w:rPr>
          <w:rFonts w:asciiTheme="minorHAnsi" w:hAnsiTheme="minorHAnsi" w:cstheme="minorHAnsi"/>
          <w:b/>
          <w:bCs/>
          <w:sz w:val="22"/>
          <w:szCs w:val="22"/>
        </w:rPr>
        <w:t>’s Office</w:t>
      </w:r>
    </w:p>
    <w:p w14:paraId="5A1CB18F" w14:textId="1CBBA843" w:rsidR="005D0AEF" w:rsidRPr="002F2C6C" w:rsidRDefault="005D0AEF" w:rsidP="005D0AEF">
      <w:pPr>
        <w:jc w:val="both"/>
        <w:rPr>
          <w:rFonts w:asciiTheme="minorHAnsi" w:hAnsiTheme="minorHAnsi" w:cstheme="minorHAnsi"/>
          <w:b/>
          <w:bCs/>
          <w:sz w:val="22"/>
          <w:szCs w:val="22"/>
        </w:rPr>
      </w:pPr>
      <w:r w:rsidRPr="002F2C6C">
        <w:rPr>
          <w:rFonts w:asciiTheme="minorHAnsi" w:hAnsiTheme="minorHAnsi" w:cstheme="minorHAnsi"/>
          <w:b/>
          <w:bCs/>
          <w:sz w:val="22"/>
          <w:szCs w:val="22"/>
        </w:rPr>
        <w:t>January 2</w:t>
      </w:r>
      <w:r w:rsidR="002F2C6C">
        <w:rPr>
          <w:rFonts w:asciiTheme="minorHAnsi" w:hAnsiTheme="minorHAnsi" w:cstheme="minorHAnsi"/>
          <w:b/>
          <w:bCs/>
          <w:sz w:val="22"/>
          <w:szCs w:val="22"/>
        </w:rPr>
        <w:t>0th</w:t>
      </w:r>
      <w:r w:rsidRPr="002F2C6C">
        <w:rPr>
          <w:rFonts w:asciiTheme="minorHAnsi" w:hAnsiTheme="minorHAnsi" w:cstheme="minorHAnsi"/>
          <w:b/>
          <w:bCs/>
          <w:sz w:val="22"/>
          <w:szCs w:val="22"/>
        </w:rPr>
        <w:tab/>
      </w:r>
      <w:r w:rsidRPr="002F2C6C">
        <w:rPr>
          <w:rFonts w:asciiTheme="minorHAnsi" w:hAnsiTheme="minorHAnsi" w:cstheme="minorHAnsi"/>
          <w:b/>
          <w:bCs/>
          <w:sz w:val="22"/>
          <w:szCs w:val="22"/>
        </w:rPr>
        <w:tab/>
      </w:r>
      <w:r w:rsidR="00562D14">
        <w:rPr>
          <w:rFonts w:asciiTheme="minorHAnsi" w:hAnsiTheme="minorHAnsi" w:cstheme="minorHAnsi"/>
          <w:b/>
          <w:bCs/>
          <w:sz w:val="22"/>
          <w:szCs w:val="22"/>
        </w:rPr>
        <w:t xml:space="preserve">Non-Tenure Track Faculty Advisory Committee provides </w:t>
      </w:r>
      <w:r w:rsidRPr="002F2C6C">
        <w:rPr>
          <w:rFonts w:asciiTheme="minorHAnsi" w:hAnsiTheme="minorHAnsi" w:cstheme="minorHAnsi"/>
          <w:b/>
          <w:bCs/>
          <w:sz w:val="22"/>
          <w:szCs w:val="22"/>
        </w:rPr>
        <w:t>recommendation</w:t>
      </w:r>
      <w:r w:rsidR="00562D14">
        <w:rPr>
          <w:rFonts w:asciiTheme="minorHAnsi" w:hAnsiTheme="minorHAnsi" w:cstheme="minorHAnsi"/>
          <w:b/>
          <w:bCs/>
          <w:sz w:val="22"/>
          <w:szCs w:val="22"/>
        </w:rPr>
        <w:t>s</w:t>
      </w:r>
      <w:r w:rsidRPr="002F2C6C">
        <w:rPr>
          <w:rFonts w:asciiTheme="minorHAnsi" w:hAnsiTheme="minorHAnsi" w:cstheme="minorHAnsi"/>
          <w:b/>
          <w:bCs/>
          <w:sz w:val="22"/>
          <w:szCs w:val="22"/>
        </w:rPr>
        <w:t xml:space="preserve"> to </w:t>
      </w:r>
      <w:proofErr w:type="gramStart"/>
      <w:r w:rsidRPr="002F2C6C">
        <w:rPr>
          <w:rFonts w:asciiTheme="minorHAnsi" w:hAnsiTheme="minorHAnsi" w:cstheme="minorHAnsi"/>
          <w:b/>
          <w:bCs/>
          <w:sz w:val="22"/>
          <w:szCs w:val="22"/>
        </w:rPr>
        <w:t>President</w:t>
      </w:r>
      <w:proofErr w:type="gramEnd"/>
    </w:p>
    <w:p w14:paraId="19D49ADC" w14:textId="7E130B60" w:rsidR="005D0AEF" w:rsidRPr="002F2C6C" w:rsidRDefault="005D0AEF" w:rsidP="005D0AEF">
      <w:pPr>
        <w:jc w:val="both"/>
        <w:rPr>
          <w:rFonts w:asciiTheme="minorHAnsi" w:hAnsiTheme="minorHAnsi" w:cstheme="minorHAnsi"/>
          <w:b/>
          <w:bCs/>
          <w:sz w:val="22"/>
          <w:szCs w:val="22"/>
        </w:rPr>
      </w:pPr>
      <w:r w:rsidRPr="002F2C6C">
        <w:rPr>
          <w:rFonts w:asciiTheme="minorHAnsi" w:hAnsiTheme="minorHAnsi" w:cstheme="minorHAnsi"/>
          <w:b/>
          <w:bCs/>
          <w:sz w:val="22"/>
          <w:szCs w:val="22"/>
        </w:rPr>
        <w:t xml:space="preserve">April </w:t>
      </w:r>
      <w:r w:rsidR="002F2C6C">
        <w:rPr>
          <w:rFonts w:asciiTheme="minorHAnsi" w:hAnsiTheme="minorHAnsi" w:cstheme="minorHAnsi"/>
          <w:b/>
          <w:bCs/>
          <w:sz w:val="22"/>
          <w:szCs w:val="22"/>
        </w:rPr>
        <w:t>1st</w:t>
      </w:r>
      <w:r w:rsidRPr="002F2C6C">
        <w:rPr>
          <w:rFonts w:asciiTheme="minorHAnsi" w:hAnsiTheme="minorHAnsi" w:cstheme="minorHAnsi"/>
          <w:b/>
          <w:bCs/>
          <w:sz w:val="22"/>
          <w:szCs w:val="22"/>
        </w:rPr>
        <w:tab/>
      </w:r>
      <w:r w:rsidRPr="002F2C6C">
        <w:rPr>
          <w:rFonts w:asciiTheme="minorHAnsi" w:hAnsiTheme="minorHAnsi" w:cstheme="minorHAnsi"/>
          <w:b/>
          <w:bCs/>
          <w:sz w:val="22"/>
          <w:szCs w:val="22"/>
        </w:rPr>
        <w:tab/>
      </w:r>
      <w:r w:rsidR="00260DF7" w:rsidRPr="002F2C6C">
        <w:rPr>
          <w:rFonts w:asciiTheme="minorHAnsi" w:hAnsiTheme="minorHAnsi" w:cstheme="minorHAnsi"/>
          <w:b/>
          <w:bCs/>
          <w:sz w:val="22"/>
          <w:szCs w:val="22"/>
        </w:rPr>
        <w:t xml:space="preserve">Faculty notified of President’s </w:t>
      </w:r>
      <w:proofErr w:type="gramStart"/>
      <w:r w:rsidR="00260DF7" w:rsidRPr="002F2C6C">
        <w:rPr>
          <w:rFonts w:asciiTheme="minorHAnsi" w:hAnsiTheme="minorHAnsi" w:cstheme="minorHAnsi"/>
          <w:b/>
          <w:bCs/>
          <w:sz w:val="22"/>
          <w:szCs w:val="22"/>
        </w:rPr>
        <w:t>recommendation</w:t>
      </w:r>
      <w:proofErr w:type="gramEnd"/>
    </w:p>
    <w:p w14:paraId="0C45B095" w14:textId="26D3371A" w:rsidR="005D0AEF" w:rsidRPr="002F2C6C" w:rsidRDefault="005D0AEF" w:rsidP="005D0AEF">
      <w:pPr>
        <w:jc w:val="both"/>
        <w:rPr>
          <w:rFonts w:asciiTheme="minorHAnsi" w:hAnsiTheme="minorHAnsi" w:cstheme="minorHAnsi"/>
          <w:b/>
          <w:bCs/>
          <w:sz w:val="22"/>
          <w:szCs w:val="22"/>
        </w:rPr>
      </w:pPr>
      <w:r w:rsidRPr="002F2C6C">
        <w:rPr>
          <w:rFonts w:asciiTheme="minorHAnsi" w:hAnsiTheme="minorHAnsi" w:cstheme="minorHAnsi"/>
          <w:b/>
          <w:bCs/>
          <w:sz w:val="22"/>
          <w:szCs w:val="22"/>
        </w:rPr>
        <w:t>April 1</w:t>
      </w:r>
      <w:r w:rsidR="002F2C6C">
        <w:rPr>
          <w:rFonts w:asciiTheme="minorHAnsi" w:hAnsiTheme="minorHAnsi" w:cstheme="minorHAnsi"/>
          <w:b/>
          <w:bCs/>
          <w:sz w:val="22"/>
          <w:szCs w:val="22"/>
        </w:rPr>
        <w:t>5th</w:t>
      </w:r>
      <w:r w:rsidRPr="002F2C6C">
        <w:rPr>
          <w:rFonts w:asciiTheme="minorHAnsi" w:hAnsiTheme="minorHAnsi" w:cstheme="minorHAnsi"/>
          <w:b/>
          <w:bCs/>
          <w:sz w:val="22"/>
          <w:szCs w:val="22"/>
        </w:rPr>
        <w:tab/>
      </w:r>
      <w:r w:rsidRPr="002F2C6C">
        <w:rPr>
          <w:rFonts w:asciiTheme="minorHAnsi" w:hAnsiTheme="minorHAnsi" w:cstheme="minorHAnsi"/>
          <w:b/>
          <w:bCs/>
          <w:sz w:val="22"/>
          <w:szCs w:val="22"/>
        </w:rPr>
        <w:tab/>
      </w:r>
      <w:r w:rsidR="00260DF7" w:rsidRPr="002F2C6C">
        <w:rPr>
          <w:rFonts w:asciiTheme="minorHAnsi" w:hAnsiTheme="minorHAnsi" w:cstheme="minorHAnsi"/>
          <w:b/>
          <w:bCs/>
          <w:sz w:val="22"/>
          <w:szCs w:val="22"/>
        </w:rPr>
        <w:t>President’s recommendation due to BOR</w:t>
      </w:r>
    </w:p>
    <w:p w14:paraId="529B1F76" w14:textId="1E201B3A" w:rsidR="00562D14" w:rsidRPr="002F2C6C" w:rsidRDefault="00562D14" w:rsidP="00562D14">
      <w:pPr>
        <w:ind w:left="2160" w:hanging="2160"/>
        <w:rPr>
          <w:rFonts w:asciiTheme="minorHAnsi" w:hAnsiTheme="minorHAnsi" w:cstheme="minorHAnsi"/>
          <w:i/>
          <w:iCs/>
          <w:sz w:val="22"/>
          <w:szCs w:val="22"/>
        </w:rPr>
      </w:pPr>
      <w:r w:rsidRPr="002F2C6C">
        <w:rPr>
          <w:rFonts w:asciiTheme="minorHAnsi" w:hAnsiTheme="minorHAnsi" w:cstheme="minorHAnsi"/>
          <w:i/>
          <w:iCs/>
          <w:sz w:val="22"/>
          <w:szCs w:val="22"/>
        </w:rPr>
        <w:t>April 1</w:t>
      </w:r>
      <w:r w:rsidR="002F2C6C">
        <w:rPr>
          <w:rFonts w:asciiTheme="minorHAnsi" w:hAnsiTheme="minorHAnsi" w:cstheme="minorHAnsi"/>
          <w:i/>
          <w:iCs/>
          <w:sz w:val="22"/>
          <w:szCs w:val="22"/>
        </w:rPr>
        <w:t>5th</w:t>
      </w:r>
      <w:r>
        <w:rPr>
          <w:rFonts w:asciiTheme="minorHAnsi" w:hAnsiTheme="minorHAnsi" w:cstheme="minorHAnsi"/>
          <w:i/>
          <w:iCs/>
          <w:sz w:val="22"/>
          <w:szCs w:val="22"/>
        </w:rPr>
        <w:t xml:space="preserve"> </w:t>
      </w:r>
      <w:r w:rsidRPr="002F2C6C">
        <w:rPr>
          <w:rFonts w:asciiTheme="minorHAnsi" w:hAnsiTheme="minorHAnsi" w:cstheme="minorHAnsi"/>
          <w:i/>
          <w:iCs/>
          <w:sz w:val="22"/>
          <w:szCs w:val="22"/>
        </w:rPr>
        <w:tab/>
        <w:t xml:space="preserve">If recommendation is to deny promotion, the </w:t>
      </w:r>
      <w:r>
        <w:rPr>
          <w:rFonts w:asciiTheme="minorHAnsi" w:hAnsiTheme="minorHAnsi" w:cstheme="minorHAnsi"/>
          <w:i/>
          <w:iCs/>
          <w:sz w:val="22"/>
          <w:szCs w:val="22"/>
        </w:rPr>
        <w:t>candidate</w:t>
      </w:r>
      <w:r w:rsidRPr="002F2C6C">
        <w:rPr>
          <w:rFonts w:asciiTheme="minorHAnsi" w:hAnsiTheme="minorHAnsi" w:cstheme="minorHAnsi"/>
          <w:i/>
          <w:iCs/>
          <w:sz w:val="22"/>
          <w:szCs w:val="22"/>
        </w:rPr>
        <w:t xml:space="preserve"> may submit a written request to the President for reasons for the recommendation. The President shall respond in writing within fifteen (15) working days.</w:t>
      </w:r>
    </w:p>
    <w:p w14:paraId="2412CCFB" w14:textId="5114CCBF" w:rsidR="00562D14" w:rsidRPr="002F2C6C" w:rsidRDefault="00562D14" w:rsidP="00562D14">
      <w:pPr>
        <w:ind w:left="2160" w:hanging="2160"/>
        <w:rPr>
          <w:rFonts w:asciiTheme="minorHAnsi" w:hAnsiTheme="minorHAnsi" w:cstheme="minorHAnsi"/>
          <w:i/>
          <w:iCs/>
          <w:sz w:val="22"/>
          <w:szCs w:val="22"/>
        </w:rPr>
      </w:pPr>
      <w:r w:rsidRPr="002F2C6C">
        <w:rPr>
          <w:rFonts w:asciiTheme="minorHAnsi" w:hAnsiTheme="minorHAnsi" w:cstheme="minorHAnsi"/>
          <w:i/>
          <w:iCs/>
          <w:sz w:val="22"/>
          <w:szCs w:val="22"/>
        </w:rPr>
        <w:t xml:space="preserve">May </w:t>
      </w:r>
      <w:r w:rsidR="002F2C6C">
        <w:rPr>
          <w:rFonts w:asciiTheme="minorHAnsi" w:hAnsiTheme="minorHAnsi" w:cstheme="minorHAnsi"/>
          <w:i/>
          <w:iCs/>
          <w:sz w:val="22"/>
          <w:szCs w:val="22"/>
        </w:rPr>
        <w:t>15th</w:t>
      </w:r>
      <w:r>
        <w:rPr>
          <w:rFonts w:asciiTheme="minorHAnsi" w:hAnsiTheme="minorHAnsi" w:cstheme="minorHAnsi"/>
          <w:i/>
          <w:iCs/>
          <w:sz w:val="22"/>
          <w:szCs w:val="22"/>
        </w:rPr>
        <w:t xml:space="preserve"> </w:t>
      </w:r>
      <w:r w:rsidRPr="002F2C6C">
        <w:rPr>
          <w:rFonts w:asciiTheme="minorHAnsi" w:hAnsiTheme="minorHAnsi" w:cstheme="minorHAnsi"/>
          <w:i/>
          <w:iCs/>
          <w:sz w:val="22"/>
          <w:szCs w:val="22"/>
        </w:rPr>
        <w:tab/>
        <w:t xml:space="preserve">If recommendation is to deny promotion, the candidate may file a written request for reconsideration to the President after the receipt of the President's reasons for denial of promotion. </w:t>
      </w:r>
    </w:p>
    <w:p w14:paraId="004E8E3B" w14:textId="27F20406" w:rsidR="00562D14" w:rsidRPr="002F2C6C" w:rsidRDefault="00562D14" w:rsidP="00562D14">
      <w:pPr>
        <w:ind w:left="2160" w:hanging="2160"/>
        <w:rPr>
          <w:rFonts w:asciiTheme="minorHAnsi" w:hAnsiTheme="minorHAnsi" w:cstheme="minorHAnsi"/>
          <w:i/>
          <w:iCs/>
          <w:sz w:val="22"/>
          <w:szCs w:val="22"/>
        </w:rPr>
      </w:pPr>
      <w:r w:rsidRPr="002F2C6C">
        <w:rPr>
          <w:rFonts w:asciiTheme="minorHAnsi" w:hAnsiTheme="minorHAnsi" w:cstheme="minorHAnsi"/>
          <w:i/>
          <w:iCs/>
          <w:sz w:val="22"/>
          <w:szCs w:val="22"/>
        </w:rPr>
        <w:t xml:space="preserve">June </w:t>
      </w:r>
      <w:r w:rsidR="002F2C6C">
        <w:rPr>
          <w:rFonts w:asciiTheme="minorHAnsi" w:hAnsiTheme="minorHAnsi" w:cstheme="minorHAnsi"/>
          <w:i/>
          <w:iCs/>
          <w:sz w:val="22"/>
          <w:szCs w:val="22"/>
        </w:rPr>
        <w:t>1st</w:t>
      </w:r>
      <w:r w:rsidRPr="002F2C6C">
        <w:rPr>
          <w:rFonts w:asciiTheme="minorHAnsi" w:hAnsiTheme="minorHAnsi" w:cstheme="minorHAnsi"/>
          <w:i/>
          <w:iCs/>
          <w:sz w:val="22"/>
          <w:szCs w:val="22"/>
        </w:rPr>
        <w:tab/>
        <w:t>If recommendation is to deny promotion, the President shall review the candidate’s request for reconsideration and will notify candidate of the final institutional recommendation that will be forwarded to the BOR.</w:t>
      </w:r>
    </w:p>
    <w:p w14:paraId="6894029E" w14:textId="495CD587" w:rsidR="005D0AEF" w:rsidRPr="002F2C6C" w:rsidRDefault="005D0AEF" w:rsidP="005D0AEF">
      <w:pPr>
        <w:rPr>
          <w:rFonts w:asciiTheme="minorHAnsi" w:hAnsiTheme="minorHAnsi" w:cstheme="minorHAnsi"/>
          <w:b/>
          <w:bCs/>
          <w:iCs/>
          <w:sz w:val="22"/>
          <w:szCs w:val="22"/>
        </w:rPr>
      </w:pPr>
      <w:r w:rsidRPr="002F2C6C">
        <w:rPr>
          <w:rFonts w:asciiTheme="minorHAnsi" w:hAnsiTheme="minorHAnsi" w:cstheme="minorHAnsi"/>
          <w:b/>
          <w:bCs/>
          <w:iCs/>
          <w:sz w:val="22"/>
          <w:szCs w:val="22"/>
        </w:rPr>
        <w:t xml:space="preserve">June </w:t>
      </w:r>
      <w:r w:rsidR="002F2C6C">
        <w:rPr>
          <w:rFonts w:asciiTheme="minorHAnsi" w:hAnsiTheme="minorHAnsi" w:cstheme="minorHAnsi"/>
          <w:b/>
          <w:bCs/>
          <w:iCs/>
          <w:sz w:val="22"/>
          <w:szCs w:val="22"/>
        </w:rPr>
        <w:t>1st</w:t>
      </w:r>
      <w:r w:rsidRPr="002F2C6C">
        <w:rPr>
          <w:rFonts w:asciiTheme="minorHAnsi" w:hAnsiTheme="minorHAnsi" w:cstheme="minorHAnsi"/>
          <w:b/>
          <w:bCs/>
          <w:iCs/>
          <w:sz w:val="22"/>
          <w:szCs w:val="22"/>
        </w:rPr>
        <w:tab/>
      </w:r>
      <w:r w:rsidRPr="002F2C6C">
        <w:rPr>
          <w:rFonts w:asciiTheme="minorHAnsi" w:hAnsiTheme="minorHAnsi" w:cstheme="minorHAnsi"/>
          <w:b/>
          <w:bCs/>
          <w:iCs/>
          <w:sz w:val="22"/>
          <w:szCs w:val="22"/>
        </w:rPr>
        <w:tab/>
        <w:t>Process complete</w:t>
      </w:r>
    </w:p>
    <w:p w14:paraId="4D354711" w14:textId="77777777" w:rsidR="00CB0E88" w:rsidRPr="00CB0E88" w:rsidRDefault="00CB0E88" w:rsidP="00776D86"/>
    <w:p w14:paraId="6F84D97D" w14:textId="77777777" w:rsidR="00E10F52" w:rsidRPr="00776D86" w:rsidRDefault="00E10F52" w:rsidP="00776D86"/>
    <w:p w14:paraId="569879FC" w14:textId="77777777" w:rsidR="0033399B" w:rsidRPr="00C813DE" w:rsidRDefault="0033399B" w:rsidP="00776D86"/>
    <w:p w14:paraId="5576F608" w14:textId="72E44AFF" w:rsidR="00885ED7" w:rsidRPr="00551787" w:rsidRDefault="007F7A05" w:rsidP="00551787">
      <w:pPr>
        <w:widowControl/>
        <w:rPr>
          <w:rFonts w:asciiTheme="minorHAnsi" w:hAnsiTheme="minorHAnsi" w:cstheme="minorHAnsi"/>
          <w:sz w:val="22"/>
          <w:szCs w:val="22"/>
        </w:rPr>
      </w:pPr>
      <w:r w:rsidRPr="00C813DE">
        <w:rPr>
          <w:rFonts w:asciiTheme="minorHAnsi" w:hAnsiTheme="minorHAnsi" w:cstheme="minorHAnsi"/>
          <w:sz w:val="22"/>
          <w:szCs w:val="22"/>
        </w:rPr>
        <w:br w:type="page"/>
      </w:r>
    </w:p>
    <w:p w14:paraId="4FC98352" w14:textId="77777777" w:rsidR="004A1032" w:rsidRPr="00236A17" w:rsidRDefault="0003779A" w:rsidP="00236A17">
      <w:pPr>
        <w:pStyle w:val="Heading1"/>
        <w:jc w:val="left"/>
        <w:rPr>
          <w:rFonts w:asciiTheme="minorHAnsi" w:hAnsiTheme="minorHAnsi" w:cstheme="minorHAnsi"/>
          <w:b/>
          <w:bCs/>
          <w:i w:val="0"/>
          <w:iCs/>
          <w:sz w:val="32"/>
          <w:szCs w:val="32"/>
        </w:rPr>
      </w:pPr>
      <w:r w:rsidRPr="00236A17">
        <w:rPr>
          <w:rFonts w:asciiTheme="minorHAnsi" w:hAnsiTheme="minorHAnsi" w:cstheme="minorHAnsi"/>
          <w:b/>
          <w:bCs/>
          <w:i w:val="0"/>
          <w:iCs/>
          <w:sz w:val="32"/>
          <w:szCs w:val="32"/>
        </w:rPr>
        <w:lastRenderedPageBreak/>
        <w:t>Division 1</w:t>
      </w:r>
      <w:r w:rsidR="007F7A05" w:rsidRPr="00236A17">
        <w:rPr>
          <w:rFonts w:asciiTheme="minorHAnsi" w:hAnsiTheme="minorHAnsi" w:cstheme="minorHAnsi"/>
          <w:b/>
          <w:bCs/>
          <w:i w:val="0"/>
          <w:iCs/>
          <w:sz w:val="32"/>
          <w:szCs w:val="32"/>
        </w:rPr>
        <w:t>: Letter of Transmittal</w:t>
      </w:r>
    </w:p>
    <w:p w14:paraId="00BFC8A5" w14:textId="77777777" w:rsidR="007F7A05" w:rsidRPr="00776D86" w:rsidRDefault="007F7A05" w:rsidP="00134423"/>
    <w:p w14:paraId="58810BFA" w14:textId="7849E3CF" w:rsidR="00C72A59" w:rsidRPr="00C813DE" w:rsidRDefault="00C72A59" w:rsidP="00134423">
      <w:pPr>
        <w:rPr>
          <w:rFonts w:asciiTheme="minorHAnsi" w:hAnsiTheme="minorHAnsi" w:cstheme="minorHAnsi"/>
          <w:sz w:val="22"/>
          <w:szCs w:val="22"/>
        </w:rPr>
      </w:pPr>
      <w:r w:rsidRPr="00C813DE">
        <w:rPr>
          <w:rFonts w:asciiTheme="minorHAnsi" w:hAnsiTheme="minorHAnsi" w:cstheme="minorHAnsi"/>
          <w:sz w:val="22"/>
          <w:szCs w:val="22"/>
        </w:rPr>
        <w:t xml:space="preserve">The </w:t>
      </w:r>
      <w:r w:rsidR="0033399B" w:rsidRPr="00C813DE">
        <w:rPr>
          <w:rFonts w:asciiTheme="minorHAnsi" w:hAnsiTheme="minorHAnsi" w:cstheme="minorHAnsi"/>
          <w:sz w:val="22"/>
          <w:szCs w:val="22"/>
        </w:rPr>
        <w:t>applicant’s</w:t>
      </w:r>
      <w:r w:rsidRPr="00C813DE">
        <w:rPr>
          <w:rFonts w:asciiTheme="minorHAnsi" w:hAnsiTheme="minorHAnsi" w:cstheme="minorHAnsi"/>
          <w:sz w:val="22"/>
          <w:szCs w:val="22"/>
        </w:rPr>
        <w:t xml:space="preserve"> </w:t>
      </w:r>
      <w:r w:rsidRPr="00776D86">
        <w:rPr>
          <w:rFonts w:asciiTheme="minorHAnsi" w:hAnsiTheme="minorHAnsi" w:cstheme="minorHAnsi"/>
          <w:bCs/>
          <w:sz w:val="22"/>
          <w:szCs w:val="22"/>
        </w:rPr>
        <w:t>Letter of Transmittal</w:t>
      </w:r>
      <w:r w:rsidRPr="00C813DE">
        <w:rPr>
          <w:rFonts w:asciiTheme="minorHAnsi" w:hAnsiTheme="minorHAnsi" w:cstheme="minorHAnsi"/>
          <w:sz w:val="22"/>
          <w:szCs w:val="22"/>
        </w:rPr>
        <w:t xml:space="preserve"> </w:t>
      </w:r>
      <w:r w:rsidR="00A2465C" w:rsidRPr="00C813DE">
        <w:rPr>
          <w:rFonts w:asciiTheme="minorHAnsi" w:hAnsiTheme="minorHAnsi" w:cstheme="minorHAnsi"/>
          <w:sz w:val="22"/>
          <w:szCs w:val="22"/>
        </w:rPr>
        <w:t xml:space="preserve">indicates the </w:t>
      </w:r>
      <w:r w:rsidRPr="00C813DE">
        <w:rPr>
          <w:rFonts w:asciiTheme="minorHAnsi" w:hAnsiTheme="minorHAnsi" w:cstheme="minorHAnsi"/>
          <w:sz w:val="22"/>
          <w:szCs w:val="22"/>
        </w:rPr>
        <w:t xml:space="preserve">purpose of dossier, and clearly </w:t>
      </w:r>
      <w:r w:rsidR="00A2465C" w:rsidRPr="00C813DE">
        <w:rPr>
          <w:rFonts w:asciiTheme="minorHAnsi" w:hAnsiTheme="minorHAnsi" w:cstheme="minorHAnsi"/>
          <w:sz w:val="22"/>
          <w:szCs w:val="22"/>
        </w:rPr>
        <w:t xml:space="preserve">describes </w:t>
      </w:r>
      <w:r w:rsidRPr="00C813DE">
        <w:rPr>
          <w:rFonts w:asciiTheme="minorHAnsi" w:hAnsiTheme="minorHAnsi" w:cstheme="minorHAnsi"/>
          <w:sz w:val="22"/>
          <w:szCs w:val="22"/>
        </w:rPr>
        <w:t xml:space="preserve">how the </w:t>
      </w:r>
      <w:r w:rsidR="0033399B" w:rsidRPr="00C813DE">
        <w:rPr>
          <w:rFonts w:asciiTheme="minorHAnsi" w:hAnsiTheme="minorHAnsi" w:cstheme="minorHAnsi"/>
          <w:sz w:val="22"/>
          <w:szCs w:val="22"/>
        </w:rPr>
        <w:t>applicant</w:t>
      </w:r>
      <w:r w:rsidRPr="00C813DE">
        <w:rPr>
          <w:rFonts w:asciiTheme="minorHAnsi" w:hAnsiTheme="minorHAnsi" w:cstheme="minorHAnsi"/>
          <w:sz w:val="22"/>
          <w:szCs w:val="22"/>
        </w:rPr>
        <w:t xml:space="preserve"> has fulfilled </w:t>
      </w:r>
      <w:r w:rsidR="00C0193B" w:rsidRPr="00C813DE">
        <w:rPr>
          <w:rFonts w:asciiTheme="minorHAnsi" w:hAnsiTheme="minorHAnsi" w:cstheme="minorHAnsi"/>
          <w:sz w:val="22"/>
          <w:szCs w:val="22"/>
        </w:rPr>
        <w:t>their employment expectations</w:t>
      </w:r>
      <w:r w:rsidRPr="00C813DE">
        <w:rPr>
          <w:rFonts w:asciiTheme="minorHAnsi" w:hAnsiTheme="minorHAnsi" w:cstheme="minorHAnsi"/>
          <w:sz w:val="22"/>
          <w:szCs w:val="22"/>
        </w:rPr>
        <w:t xml:space="preserve"> (perform</w:t>
      </w:r>
      <w:r w:rsidR="0033399B" w:rsidRPr="00C813DE">
        <w:rPr>
          <w:rFonts w:asciiTheme="minorHAnsi" w:hAnsiTheme="minorHAnsi" w:cstheme="minorHAnsi"/>
          <w:sz w:val="22"/>
          <w:szCs w:val="22"/>
        </w:rPr>
        <w:t>ance of teaching and advising</w:t>
      </w:r>
      <w:r w:rsidR="00FD21DB" w:rsidRPr="00C813DE">
        <w:rPr>
          <w:rFonts w:asciiTheme="minorHAnsi" w:hAnsiTheme="minorHAnsi" w:cstheme="minorHAnsi"/>
          <w:sz w:val="22"/>
          <w:szCs w:val="22"/>
        </w:rPr>
        <w:t xml:space="preserve">, </w:t>
      </w:r>
      <w:r w:rsidRPr="00C813DE">
        <w:rPr>
          <w:rFonts w:asciiTheme="minorHAnsi" w:hAnsiTheme="minorHAnsi" w:cstheme="minorHAnsi"/>
          <w:sz w:val="22"/>
          <w:szCs w:val="22"/>
        </w:rPr>
        <w:t>service, time in rank, etc.</w:t>
      </w:r>
      <w:r w:rsidR="00C0193B" w:rsidRPr="00C813DE">
        <w:rPr>
          <w:rFonts w:asciiTheme="minorHAnsi" w:hAnsiTheme="minorHAnsi" w:cstheme="minorHAnsi"/>
          <w:sz w:val="22"/>
          <w:szCs w:val="22"/>
        </w:rPr>
        <w:t>, see BOR Policies</w:t>
      </w:r>
      <w:r w:rsidR="003530D0">
        <w:rPr>
          <w:rFonts w:asciiTheme="minorHAnsi" w:hAnsiTheme="minorHAnsi" w:cstheme="minorHAnsi"/>
          <w:sz w:val="22"/>
          <w:szCs w:val="22"/>
        </w:rPr>
        <w:t xml:space="preserve"> </w:t>
      </w:r>
      <w:hyperlink r:id="rId11" w:history="1">
        <w:r w:rsidR="003530D0" w:rsidRPr="003530D0">
          <w:rPr>
            <w:rStyle w:val="Hyperlink"/>
            <w:rFonts w:asciiTheme="minorHAnsi" w:eastAsiaTheme="majorEastAsia" w:hAnsiTheme="minorHAnsi" w:cstheme="minorHAnsi"/>
            <w:color w:val="0070C0"/>
            <w:sz w:val="22"/>
            <w:szCs w:val="22"/>
          </w:rPr>
          <w:t>4.4.3</w:t>
        </w:r>
      </w:hyperlink>
      <w:r w:rsidR="003530D0">
        <w:rPr>
          <w:rFonts w:asciiTheme="minorHAnsi" w:hAnsiTheme="minorHAnsi" w:cstheme="minorHAnsi"/>
          <w:sz w:val="22"/>
          <w:szCs w:val="22"/>
        </w:rPr>
        <w:t xml:space="preserve"> and</w:t>
      </w:r>
      <w:r w:rsidR="00C0193B" w:rsidRPr="00C813DE">
        <w:rPr>
          <w:rFonts w:asciiTheme="minorHAnsi" w:hAnsiTheme="minorHAnsi" w:cstheme="minorHAnsi"/>
          <w:sz w:val="22"/>
          <w:szCs w:val="22"/>
        </w:rPr>
        <w:t xml:space="preserve"> </w:t>
      </w:r>
      <w:hyperlink r:id="rId12" w:history="1">
        <w:r w:rsidR="00317601" w:rsidRPr="003530D0">
          <w:rPr>
            <w:rStyle w:val="Hyperlink"/>
            <w:rFonts w:asciiTheme="minorHAnsi" w:eastAsiaTheme="majorEastAsia" w:hAnsiTheme="minorHAnsi" w:cstheme="minorHAnsi"/>
            <w:color w:val="0070C0"/>
            <w:sz w:val="22"/>
            <w:szCs w:val="22"/>
          </w:rPr>
          <w:t>4.4.6</w:t>
        </w:r>
      </w:hyperlink>
      <w:r w:rsidRPr="00C813DE">
        <w:rPr>
          <w:rFonts w:asciiTheme="minorHAnsi" w:hAnsiTheme="minorHAnsi" w:cstheme="minorHAnsi"/>
          <w:sz w:val="22"/>
          <w:szCs w:val="22"/>
        </w:rPr>
        <w:t xml:space="preserve">) and warrants </w:t>
      </w:r>
      <w:r w:rsidR="00256E5D" w:rsidRPr="00C813DE">
        <w:rPr>
          <w:rFonts w:asciiTheme="minorHAnsi" w:hAnsiTheme="minorHAnsi" w:cstheme="minorHAnsi"/>
          <w:sz w:val="22"/>
          <w:szCs w:val="22"/>
        </w:rPr>
        <w:t>consideration for</w:t>
      </w:r>
      <w:r w:rsidRPr="00C813DE">
        <w:rPr>
          <w:rFonts w:asciiTheme="minorHAnsi" w:hAnsiTheme="minorHAnsi" w:cstheme="minorHAnsi"/>
          <w:sz w:val="22"/>
          <w:szCs w:val="22"/>
        </w:rPr>
        <w:t xml:space="preserve"> </w:t>
      </w:r>
      <w:r w:rsidR="0033399B" w:rsidRPr="00C813DE">
        <w:rPr>
          <w:rFonts w:asciiTheme="minorHAnsi" w:hAnsiTheme="minorHAnsi" w:cstheme="minorHAnsi"/>
          <w:sz w:val="22"/>
          <w:szCs w:val="22"/>
        </w:rPr>
        <w:t>advancement in rank</w:t>
      </w:r>
      <w:r w:rsidR="002F1EE8" w:rsidRPr="00C813DE">
        <w:rPr>
          <w:rFonts w:asciiTheme="minorHAnsi" w:hAnsiTheme="minorHAnsi" w:cstheme="minorHAnsi"/>
          <w:sz w:val="22"/>
          <w:szCs w:val="22"/>
        </w:rPr>
        <w:t>.</w:t>
      </w:r>
      <w:r w:rsidR="00775E1C" w:rsidRPr="00C813DE">
        <w:rPr>
          <w:rFonts w:asciiTheme="minorHAnsi" w:hAnsiTheme="minorHAnsi" w:cstheme="minorHAnsi"/>
          <w:sz w:val="22"/>
          <w:szCs w:val="22"/>
        </w:rPr>
        <w:t xml:space="preserve"> </w:t>
      </w:r>
      <w:r w:rsidR="000D2B41" w:rsidRPr="00C813DE">
        <w:rPr>
          <w:rFonts w:asciiTheme="minorHAnsi" w:hAnsiTheme="minorHAnsi" w:cstheme="minorHAnsi"/>
          <w:sz w:val="22"/>
          <w:szCs w:val="22"/>
        </w:rPr>
        <w:t xml:space="preserve">The relevant departmental expectations documents </w:t>
      </w:r>
      <w:r w:rsidR="00A2465C" w:rsidRPr="00C813DE">
        <w:rPr>
          <w:rFonts w:asciiTheme="minorHAnsi" w:hAnsiTheme="minorHAnsi" w:cstheme="minorHAnsi"/>
          <w:sz w:val="22"/>
          <w:szCs w:val="22"/>
        </w:rPr>
        <w:t xml:space="preserve">must </w:t>
      </w:r>
      <w:r w:rsidR="000D2B41" w:rsidRPr="00C813DE">
        <w:rPr>
          <w:rFonts w:asciiTheme="minorHAnsi" w:hAnsiTheme="minorHAnsi" w:cstheme="minorHAnsi"/>
          <w:sz w:val="22"/>
          <w:szCs w:val="22"/>
        </w:rPr>
        <w:t xml:space="preserve">also be included in </w:t>
      </w:r>
      <w:r w:rsidR="000E27D6" w:rsidRPr="00C813DE">
        <w:rPr>
          <w:rFonts w:asciiTheme="minorHAnsi" w:hAnsiTheme="minorHAnsi" w:cstheme="minorHAnsi"/>
          <w:sz w:val="22"/>
          <w:szCs w:val="22"/>
        </w:rPr>
        <w:t>Division 1</w:t>
      </w:r>
      <w:r w:rsidR="000D2B41" w:rsidRPr="00C813DE">
        <w:rPr>
          <w:rFonts w:asciiTheme="minorHAnsi" w:hAnsiTheme="minorHAnsi" w:cstheme="minorHAnsi"/>
          <w:sz w:val="22"/>
          <w:szCs w:val="22"/>
        </w:rPr>
        <w:t>.</w:t>
      </w:r>
    </w:p>
    <w:p w14:paraId="69B54BD6" w14:textId="77777777" w:rsidR="00C72A59" w:rsidRDefault="00C72A59" w:rsidP="0021472F">
      <w:pPr>
        <w:jc w:val="both"/>
        <w:rPr>
          <w:rFonts w:asciiTheme="minorHAnsi" w:hAnsiTheme="minorHAnsi" w:cstheme="minorHAnsi"/>
          <w:sz w:val="22"/>
          <w:szCs w:val="22"/>
        </w:rPr>
      </w:pPr>
    </w:p>
    <w:p w14:paraId="0511AEB7" w14:textId="71F395B4" w:rsidR="00260DF7" w:rsidRPr="00C813DE" w:rsidRDefault="00260DF7" w:rsidP="0021472F">
      <w:pPr>
        <w:jc w:val="both"/>
        <w:rPr>
          <w:rFonts w:asciiTheme="minorHAnsi" w:hAnsiTheme="minorHAnsi" w:cstheme="minorHAnsi"/>
          <w:sz w:val="22"/>
          <w:szCs w:val="22"/>
        </w:rPr>
      </w:pPr>
      <w:r w:rsidRPr="00260DF7">
        <w:rPr>
          <w:rFonts w:asciiTheme="minorHAnsi" w:hAnsiTheme="minorHAnsi" w:cstheme="minorHAnsi"/>
          <w:sz w:val="22"/>
          <w:szCs w:val="22"/>
        </w:rPr>
        <w:t>This narrative should summarize all areas in the expectations document and should clearly articulate the most significant work in teaching, advising, and service and provide critical information not listed in the tables.  It should speak to the impact and importance of the candidate's work to the discipline (s) and/or society and should provide a statement of vision of future activities and potential impact.</w:t>
      </w:r>
    </w:p>
    <w:p w14:paraId="6B2B4A20" w14:textId="77777777" w:rsidR="007F7A05" w:rsidRPr="00C813DE" w:rsidRDefault="007F7A05" w:rsidP="0021472F">
      <w:pPr>
        <w:jc w:val="both"/>
        <w:rPr>
          <w:rFonts w:asciiTheme="minorHAnsi" w:hAnsiTheme="minorHAnsi" w:cstheme="minorHAnsi"/>
          <w:sz w:val="22"/>
          <w:szCs w:val="22"/>
        </w:rPr>
      </w:pPr>
    </w:p>
    <w:p w14:paraId="76C7915A" w14:textId="77777777" w:rsidR="00701061" w:rsidRPr="00C813DE" w:rsidRDefault="00701061">
      <w:pPr>
        <w:widowControl/>
        <w:rPr>
          <w:rFonts w:asciiTheme="minorHAnsi" w:hAnsiTheme="minorHAnsi" w:cstheme="minorHAnsi"/>
          <w:b/>
          <w:sz w:val="22"/>
          <w:szCs w:val="22"/>
        </w:rPr>
      </w:pPr>
      <w:r w:rsidRPr="00C813DE">
        <w:rPr>
          <w:rFonts w:asciiTheme="minorHAnsi" w:hAnsiTheme="minorHAnsi" w:cstheme="minorHAnsi"/>
          <w:b/>
          <w:sz w:val="22"/>
          <w:szCs w:val="22"/>
        </w:rPr>
        <w:br w:type="page"/>
      </w:r>
    </w:p>
    <w:p w14:paraId="612020E8" w14:textId="77777777" w:rsidR="007F7A05" w:rsidRPr="00236A17" w:rsidRDefault="007F7A05" w:rsidP="00236A17">
      <w:pPr>
        <w:pStyle w:val="Heading1"/>
        <w:jc w:val="left"/>
        <w:rPr>
          <w:rFonts w:asciiTheme="minorHAnsi" w:hAnsiTheme="minorHAnsi" w:cstheme="minorHAnsi"/>
          <w:b/>
          <w:bCs/>
          <w:i w:val="0"/>
          <w:iCs/>
          <w:sz w:val="32"/>
          <w:szCs w:val="32"/>
        </w:rPr>
      </w:pPr>
      <w:r w:rsidRPr="00236A17">
        <w:rPr>
          <w:rFonts w:asciiTheme="minorHAnsi" w:hAnsiTheme="minorHAnsi" w:cstheme="minorHAnsi"/>
          <w:b/>
          <w:bCs/>
          <w:i w:val="0"/>
          <w:iCs/>
          <w:sz w:val="32"/>
          <w:szCs w:val="32"/>
        </w:rPr>
        <w:lastRenderedPageBreak/>
        <w:t>Division 2: Current Curriculum Vitae</w:t>
      </w:r>
    </w:p>
    <w:p w14:paraId="289B3DD3" w14:textId="77777777" w:rsidR="007F7A05" w:rsidRPr="00C813DE" w:rsidRDefault="007F7A05" w:rsidP="00776D86"/>
    <w:p w14:paraId="669F7D73" w14:textId="77777777" w:rsidR="00397C55" w:rsidRPr="00C813DE" w:rsidRDefault="007F7A05" w:rsidP="0021472F">
      <w:pPr>
        <w:jc w:val="both"/>
        <w:rPr>
          <w:rFonts w:asciiTheme="minorHAnsi" w:hAnsiTheme="minorHAnsi" w:cstheme="minorHAnsi"/>
          <w:sz w:val="22"/>
          <w:szCs w:val="22"/>
        </w:rPr>
      </w:pPr>
      <w:r w:rsidRPr="00C813DE">
        <w:rPr>
          <w:rFonts w:asciiTheme="minorHAnsi" w:hAnsiTheme="minorHAnsi" w:cstheme="minorHAnsi"/>
          <w:sz w:val="22"/>
          <w:szCs w:val="22"/>
        </w:rPr>
        <w:t>Include a current curriculum vitae in this section.</w:t>
      </w:r>
    </w:p>
    <w:p w14:paraId="0F9C8EA8" w14:textId="77777777" w:rsidR="0000078D" w:rsidRPr="00C813DE" w:rsidRDefault="0000078D">
      <w:pPr>
        <w:widowControl/>
        <w:rPr>
          <w:rFonts w:asciiTheme="minorHAnsi" w:hAnsiTheme="minorHAnsi" w:cstheme="minorHAnsi"/>
          <w:sz w:val="22"/>
          <w:szCs w:val="22"/>
        </w:rPr>
      </w:pPr>
    </w:p>
    <w:p w14:paraId="04196966" w14:textId="77777777" w:rsidR="00E54D5B" w:rsidRPr="00C813DE" w:rsidRDefault="00E54D5B" w:rsidP="00E54D5B">
      <w:pPr>
        <w:rPr>
          <w:rFonts w:asciiTheme="minorHAnsi" w:hAnsiTheme="minorHAnsi" w:cstheme="minorHAnsi"/>
          <w:b/>
          <w:sz w:val="22"/>
          <w:szCs w:val="22"/>
        </w:rPr>
      </w:pPr>
    </w:p>
    <w:p w14:paraId="5DED2187" w14:textId="77777777" w:rsidR="00701061" w:rsidRPr="00C813DE" w:rsidRDefault="00701061">
      <w:pPr>
        <w:widowControl/>
        <w:rPr>
          <w:rFonts w:asciiTheme="minorHAnsi" w:hAnsiTheme="minorHAnsi" w:cstheme="minorHAnsi"/>
          <w:b/>
          <w:sz w:val="22"/>
          <w:szCs w:val="22"/>
        </w:rPr>
      </w:pPr>
      <w:r w:rsidRPr="00C813DE">
        <w:rPr>
          <w:rFonts w:asciiTheme="minorHAnsi" w:hAnsiTheme="minorHAnsi" w:cstheme="minorHAnsi"/>
          <w:b/>
          <w:sz w:val="22"/>
          <w:szCs w:val="22"/>
        </w:rPr>
        <w:br w:type="page"/>
      </w:r>
    </w:p>
    <w:p w14:paraId="6D2C3013" w14:textId="77777777" w:rsidR="004A1032" w:rsidRPr="00236A17" w:rsidRDefault="0003779A" w:rsidP="00236A17">
      <w:pPr>
        <w:pStyle w:val="Heading1"/>
        <w:jc w:val="left"/>
        <w:rPr>
          <w:rFonts w:asciiTheme="minorHAnsi" w:hAnsiTheme="minorHAnsi" w:cstheme="minorHAnsi"/>
          <w:b/>
          <w:bCs/>
          <w:i w:val="0"/>
          <w:iCs/>
          <w:sz w:val="32"/>
          <w:szCs w:val="32"/>
        </w:rPr>
      </w:pPr>
      <w:r w:rsidRPr="00236A17">
        <w:rPr>
          <w:rFonts w:asciiTheme="minorHAnsi" w:hAnsiTheme="minorHAnsi" w:cstheme="minorHAnsi"/>
          <w:b/>
          <w:bCs/>
          <w:i w:val="0"/>
          <w:iCs/>
          <w:sz w:val="32"/>
          <w:szCs w:val="32"/>
        </w:rPr>
        <w:lastRenderedPageBreak/>
        <w:t>Division 3. Summary Information</w:t>
      </w:r>
    </w:p>
    <w:p w14:paraId="533D48A7" w14:textId="77777777" w:rsidR="000136B7" w:rsidRPr="00776D86" w:rsidRDefault="000136B7"/>
    <w:p w14:paraId="71192354" w14:textId="0BA54391" w:rsidR="00B40826" w:rsidRPr="00C813DE" w:rsidRDefault="0003779A" w:rsidP="00A32357">
      <w:pPr>
        <w:spacing w:after="240"/>
        <w:rPr>
          <w:rFonts w:asciiTheme="minorHAnsi" w:hAnsiTheme="minorHAnsi" w:cstheme="minorHAnsi"/>
          <w:sz w:val="22"/>
          <w:szCs w:val="22"/>
        </w:rPr>
      </w:pPr>
      <w:r w:rsidRPr="00C813DE">
        <w:rPr>
          <w:rFonts w:asciiTheme="minorHAnsi" w:hAnsiTheme="minorHAnsi" w:cstheme="minorHAnsi"/>
          <w:sz w:val="22"/>
          <w:szCs w:val="22"/>
        </w:rPr>
        <w:t>The dossier must contain c</w:t>
      </w:r>
      <w:r w:rsidR="00C72A59" w:rsidRPr="00C813DE">
        <w:rPr>
          <w:rFonts w:asciiTheme="minorHAnsi" w:hAnsiTheme="minorHAnsi" w:cstheme="minorHAnsi"/>
          <w:sz w:val="22"/>
          <w:szCs w:val="22"/>
        </w:rPr>
        <w:t>learly label</w:t>
      </w:r>
      <w:r w:rsidR="00037248">
        <w:rPr>
          <w:rFonts w:asciiTheme="minorHAnsi" w:hAnsiTheme="minorHAnsi" w:cstheme="minorHAnsi"/>
          <w:sz w:val="22"/>
          <w:szCs w:val="22"/>
        </w:rPr>
        <w:t xml:space="preserve">ed bookmarks </w:t>
      </w:r>
      <w:r w:rsidR="00C72A59" w:rsidRPr="00C813DE">
        <w:rPr>
          <w:rFonts w:asciiTheme="minorHAnsi" w:hAnsiTheme="minorHAnsi" w:cstheme="minorHAnsi"/>
          <w:sz w:val="22"/>
          <w:szCs w:val="22"/>
        </w:rPr>
        <w:t>1-</w:t>
      </w:r>
      <w:r w:rsidR="002F2C6C">
        <w:rPr>
          <w:rFonts w:asciiTheme="minorHAnsi" w:hAnsiTheme="minorHAnsi" w:cstheme="minorHAnsi"/>
          <w:sz w:val="22"/>
          <w:szCs w:val="22"/>
        </w:rPr>
        <w:t>6</w:t>
      </w:r>
      <w:r w:rsidR="00C72A59" w:rsidRPr="00C813DE">
        <w:rPr>
          <w:rFonts w:asciiTheme="minorHAnsi" w:hAnsiTheme="minorHAnsi" w:cstheme="minorHAnsi"/>
          <w:sz w:val="22"/>
          <w:szCs w:val="22"/>
        </w:rPr>
        <w:t xml:space="preserve"> corresponding to the sections indicated below</w:t>
      </w:r>
      <w:r w:rsidR="000136B7" w:rsidRPr="00C813DE">
        <w:rPr>
          <w:rFonts w:asciiTheme="minorHAnsi" w:hAnsiTheme="minorHAnsi" w:cstheme="minorHAnsi"/>
          <w:sz w:val="22"/>
          <w:szCs w:val="22"/>
        </w:rPr>
        <w:t>.</w:t>
      </w:r>
      <w:r w:rsidR="0075547F">
        <w:rPr>
          <w:rFonts w:asciiTheme="minorHAnsi" w:hAnsiTheme="minorHAnsi" w:cstheme="minorHAnsi"/>
          <w:sz w:val="22"/>
          <w:szCs w:val="22"/>
        </w:rPr>
        <w:br/>
      </w:r>
    </w:p>
    <w:p w14:paraId="1AD051CB" w14:textId="105E95C1" w:rsidR="00AF0BE2" w:rsidRPr="00776D86" w:rsidRDefault="00AF0BE2" w:rsidP="00776D86">
      <w:pPr>
        <w:pStyle w:val="Heading2"/>
        <w:jc w:val="left"/>
        <w:rPr>
          <w:rFonts w:asciiTheme="minorHAnsi" w:hAnsiTheme="minorHAnsi"/>
          <w:b/>
          <w:bCs/>
          <w:sz w:val="22"/>
          <w:u w:val="single"/>
        </w:rPr>
      </w:pPr>
      <w:r w:rsidRPr="00776D86">
        <w:rPr>
          <w:rFonts w:asciiTheme="minorHAnsi" w:hAnsiTheme="minorHAnsi"/>
          <w:b/>
          <w:bCs/>
          <w:sz w:val="22"/>
          <w:u w:val="single"/>
        </w:rPr>
        <w:t>Section 1.</w:t>
      </w:r>
      <w:r w:rsidR="00F55CF2" w:rsidRPr="00776D86">
        <w:rPr>
          <w:rFonts w:asciiTheme="minorHAnsi" w:hAnsiTheme="minorHAnsi"/>
          <w:b/>
          <w:bCs/>
          <w:sz w:val="22"/>
          <w:u w:val="single"/>
        </w:rPr>
        <w:t xml:space="preserve"> </w:t>
      </w:r>
      <w:r w:rsidRPr="00776D86">
        <w:rPr>
          <w:rFonts w:asciiTheme="minorHAnsi" w:hAnsiTheme="minorHAnsi"/>
          <w:b/>
          <w:bCs/>
          <w:sz w:val="22"/>
          <w:u w:val="single"/>
        </w:rPr>
        <w:t>Background information:</w:t>
      </w:r>
    </w:p>
    <w:p w14:paraId="44DEA33A" w14:textId="77777777" w:rsidR="00AF0BE2" w:rsidRPr="00AF0BE2" w:rsidRDefault="00AF0BE2" w:rsidP="00AF0BE2">
      <w:pPr>
        <w:rPr>
          <w:rFonts w:asciiTheme="minorHAnsi" w:hAnsiTheme="minorHAnsi"/>
          <w:sz w:val="22"/>
        </w:rPr>
      </w:pPr>
      <w:r w:rsidRPr="00AF0BE2">
        <w:rPr>
          <w:rFonts w:asciiTheme="minorHAnsi" w:hAnsiTheme="minorHAnsi"/>
          <w:sz w:val="22"/>
        </w:rPr>
        <w:t>Name:</w:t>
      </w:r>
      <w:r w:rsidRPr="00AF0BE2">
        <w:rPr>
          <w:rFonts w:asciiTheme="minorHAnsi" w:hAnsiTheme="minorHAnsi"/>
          <w:sz w:val="22"/>
        </w:rPr>
        <w:tab/>
      </w:r>
      <w:r w:rsidRPr="00AF0BE2">
        <w:rPr>
          <w:rFonts w:asciiTheme="minorHAnsi" w:hAnsiTheme="minorHAnsi"/>
          <w:sz w:val="22"/>
        </w:rPr>
        <w:tab/>
        <w:t xml:space="preserve"> </w:t>
      </w:r>
    </w:p>
    <w:p w14:paraId="2C28B0AD" w14:textId="77777777" w:rsidR="00AF0BE2" w:rsidRPr="00AF0BE2" w:rsidRDefault="00AF0BE2" w:rsidP="00AF0BE2">
      <w:pPr>
        <w:rPr>
          <w:rFonts w:asciiTheme="minorHAnsi" w:hAnsiTheme="minorHAnsi"/>
          <w:sz w:val="22"/>
        </w:rPr>
      </w:pPr>
      <w:r w:rsidRPr="00AF0BE2">
        <w:rPr>
          <w:rFonts w:asciiTheme="minorHAnsi" w:hAnsiTheme="minorHAnsi"/>
          <w:sz w:val="22"/>
        </w:rPr>
        <w:t xml:space="preserve">Department:  </w:t>
      </w:r>
      <w:r w:rsidRPr="00AF0BE2">
        <w:rPr>
          <w:rFonts w:asciiTheme="minorHAnsi" w:hAnsiTheme="minorHAnsi"/>
          <w:sz w:val="22"/>
        </w:rPr>
        <w:tab/>
        <w:t xml:space="preserve">  </w:t>
      </w:r>
    </w:p>
    <w:p w14:paraId="300EB710" w14:textId="77777777" w:rsidR="00AF0BE2" w:rsidRPr="00AF0BE2" w:rsidRDefault="00AF0BE2" w:rsidP="00AF0BE2">
      <w:pPr>
        <w:rPr>
          <w:rFonts w:asciiTheme="minorHAnsi" w:hAnsiTheme="minorHAnsi" w:cstheme="minorHAnsi"/>
          <w:sz w:val="22"/>
        </w:rPr>
      </w:pPr>
      <w:r w:rsidRPr="00AF0BE2">
        <w:rPr>
          <w:rFonts w:asciiTheme="minorHAnsi" w:hAnsiTheme="minorHAnsi" w:cstheme="minorHAnsi"/>
          <w:sz w:val="22"/>
        </w:rPr>
        <w:t xml:space="preserve">Date:  </w:t>
      </w:r>
      <w:r w:rsidRPr="00AF0BE2">
        <w:rPr>
          <w:rFonts w:asciiTheme="minorHAnsi" w:hAnsiTheme="minorHAnsi" w:cstheme="minorHAnsi"/>
          <w:sz w:val="22"/>
        </w:rPr>
        <w:tab/>
      </w:r>
      <w:r w:rsidRPr="00AF0BE2">
        <w:rPr>
          <w:rFonts w:asciiTheme="minorHAnsi" w:hAnsiTheme="minorHAnsi" w:cstheme="minorHAnsi"/>
          <w:sz w:val="22"/>
        </w:rPr>
        <w:tab/>
      </w:r>
    </w:p>
    <w:p w14:paraId="3F91AEF7" w14:textId="77777777" w:rsidR="00AF0BE2" w:rsidRPr="00AF0BE2" w:rsidRDefault="00AF0BE2" w:rsidP="00AF0BE2">
      <w:pPr>
        <w:rPr>
          <w:rFonts w:asciiTheme="minorHAnsi" w:hAnsiTheme="minorHAnsi"/>
          <w:sz w:val="22"/>
        </w:rPr>
      </w:pPr>
      <w:r w:rsidRPr="00AF0BE2">
        <w:rPr>
          <w:rFonts w:asciiTheme="minorHAnsi" w:hAnsiTheme="minorHAnsi"/>
          <w:sz w:val="22"/>
        </w:rPr>
        <w:t xml:space="preserve">Academic rank and date granted:  </w:t>
      </w:r>
    </w:p>
    <w:p w14:paraId="029B29F4" w14:textId="77777777" w:rsidR="00D54AC4" w:rsidRPr="00776D86" w:rsidRDefault="00D54AC4" w:rsidP="00A32357">
      <w:pPr>
        <w:tabs>
          <w:tab w:val="left" w:pos="-720"/>
          <w:tab w:val="left" w:pos="720"/>
          <w:tab w:val="left" w:pos="1440"/>
        </w:tabs>
        <w:suppressAutoHyphens/>
        <w:spacing w:after="240"/>
      </w:pPr>
    </w:p>
    <w:p w14:paraId="15A539E7" w14:textId="0346376F" w:rsidR="00D54AC4" w:rsidRPr="008F7004" w:rsidRDefault="00D54AC4" w:rsidP="008F7004">
      <w:pPr>
        <w:pStyle w:val="Heading2"/>
        <w:jc w:val="left"/>
        <w:rPr>
          <w:rFonts w:asciiTheme="minorHAnsi" w:hAnsiTheme="minorHAnsi" w:cstheme="minorHAnsi"/>
          <w:b/>
          <w:bCs/>
          <w:sz w:val="22"/>
          <w:szCs w:val="22"/>
          <w:u w:val="single"/>
        </w:rPr>
      </w:pPr>
      <w:r w:rsidRPr="008F7004">
        <w:rPr>
          <w:rFonts w:asciiTheme="minorHAnsi" w:hAnsiTheme="minorHAnsi" w:cstheme="minorHAnsi"/>
          <w:b/>
          <w:bCs/>
          <w:sz w:val="22"/>
          <w:szCs w:val="22"/>
          <w:u w:val="single"/>
        </w:rPr>
        <w:t>Section 2.</w:t>
      </w:r>
      <w:r w:rsidR="00F55CF2" w:rsidRPr="008F7004">
        <w:rPr>
          <w:rFonts w:asciiTheme="minorHAnsi" w:hAnsiTheme="minorHAnsi" w:cstheme="minorHAnsi"/>
          <w:b/>
          <w:bCs/>
          <w:sz w:val="22"/>
          <w:szCs w:val="22"/>
          <w:u w:val="single"/>
        </w:rPr>
        <w:t xml:space="preserve"> </w:t>
      </w:r>
      <w:r w:rsidRPr="008F7004">
        <w:rPr>
          <w:rFonts w:asciiTheme="minorHAnsi" w:hAnsiTheme="minorHAnsi" w:cstheme="minorHAnsi"/>
          <w:b/>
          <w:bCs/>
          <w:sz w:val="22"/>
          <w:szCs w:val="22"/>
          <w:u w:val="single"/>
        </w:rPr>
        <w:t>Purpose:</w:t>
      </w:r>
    </w:p>
    <w:p w14:paraId="579786D3" w14:textId="3BDAA743" w:rsidR="000063D1" w:rsidRPr="000063D1" w:rsidRDefault="000063D1" w:rsidP="00776D86">
      <w:pPr>
        <w:tabs>
          <w:tab w:val="left" w:pos="-720"/>
          <w:tab w:val="left" w:pos="720"/>
          <w:tab w:val="left" w:pos="1080"/>
        </w:tabs>
        <w:suppressAutoHyphens/>
        <w:rPr>
          <w:rFonts w:asciiTheme="minorHAnsi" w:hAnsiTheme="minorHAnsi" w:cstheme="minorHAnsi"/>
          <w:i/>
          <w:iCs/>
          <w:sz w:val="22"/>
          <w:szCs w:val="22"/>
        </w:rPr>
      </w:pPr>
      <w:r w:rsidRPr="000063D1">
        <w:rPr>
          <w:rFonts w:asciiTheme="minorHAnsi" w:hAnsiTheme="minorHAnsi" w:cstheme="minorHAnsi"/>
          <w:i/>
          <w:iCs/>
          <w:sz w:val="22"/>
          <w:szCs w:val="22"/>
        </w:rPr>
        <w:t>*Check all that apply</w:t>
      </w:r>
    </w:p>
    <w:p w14:paraId="7EAB189A" w14:textId="67E1AC2F" w:rsidR="00D54AC4" w:rsidRPr="00037248" w:rsidRDefault="00D54AC4" w:rsidP="00776D86">
      <w:pPr>
        <w:tabs>
          <w:tab w:val="left" w:pos="-720"/>
          <w:tab w:val="left" w:pos="720"/>
          <w:tab w:val="left" w:pos="1080"/>
        </w:tabs>
        <w:suppressAutoHyphens/>
        <w:rPr>
          <w:rFonts w:asciiTheme="minorHAnsi" w:hAnsiTheme="minorHAnsi" w:cstheme="minorHAnsi"/>
          <w:sz w:val="22"/>
          <w:szCs w:val="22"/>
        </w:rPr>
      </w:pPr>
      <w:r w:rsidRPr="00037248">
        <w:rPr>
          <w:rFonts w:asciiTheme="minorHAnsi" w:hAnsiTheme="minorHAnsi" w:cstheme="minorHAnsi"/>
          <w:sz w:val="22"/>
          <w:szCs w:val="22"/>
        </w:rPr>
        <w:t>Advancement in Rank</w:t>
      </w:r>
    </w:p>
    <w:p w14:paraId="04DBB9F2" w14:textId="437B2470" w:rsidR="00D54AC4" w:rsidRPr="00037248" w:rsidRDefault="00AF0BE2" w:rsidP="00776D86">
      <w:pPr>
        <w:tabs>
          <w:tab w:val="left" w:pos="-720"/>
          <w:tab w:val="left" w:pos="1080"/>
          <w:tab w:val="left" w:pos="1440"/>
        </w:tabs>
        <w:suppressAutoHyphens/>
        <w:rPr>
          <w:rFonts w:asciiTheme="minorHAnsi" w:hAnsiTheme="minorHAnsi" w:cstheme="minorHAnsi"/>
          <w:sz w:val="22"/>
          <w:szCs w:val="22"/>
        </w:rPr>
      </w:pPr>
      <w:r w:rsidRPr="00037248">
        <w:rPr>
          <w:rFonts w:asciiTheme="minorHAnsi" w:hAnsiTheme="minorHAnsi" w:cstheme="minorHAnsi"/>
          <w:sz w:val="22"/>
          <w:szCs w:val="22"/>
        </w:rPr>
        <w:tab/>
      </w:r>
      <w:r w:rsidR="00D54AC4" w:rsidRPr="00037248">
        <w:rPr>
          <w:rFonts w:asciiTheme="minorHAnsi" w:hAnsiTheme="minorHAnsi" w:cstheme="minorHAnsi"/>
          <w:sz w:val="22"/>
          <w:szCs w:val="22"/>
        </w:rPr>
        <w:t xml:space="preserve">From Instructor to Lecturer </w:t>
      </w:r>
      <w:r w:rsidR="00D54AC4" w:rsidRPr="00037248">
        <w:rPr>
          <w:rFonts w:asciiTheme="minorHAnsi" w:hAnsiTheme="minorHAnsi" w:cstheme="minorHAnsi"/>
          <w:sz w:val="22"/>
          <w:szCs w:val="22"/>
          <w:u w:val="single"/>
        </w:rPr>
        <w:t>____</w:t>
      </w:r>
    </w:p>
    <w:p w14:paraId="7C791EE6" w14:textId="1E817035" w:rsidR="00D54AC4" w:rsidRPr="00037248" w:rsidRDefault="00D54AC4" w:rsidP="00D54AC4">
      <w:pPr>
        <w:tabs>
          <w:tab w:val="left" w:pos="-720"/>
          <w:tab w:val="left" w:pos="1080"/>
          <w:tab w:val="left" w:pos="1440"/>
        </w:tabs>
        <w:suppressAutoHyphens/>
        <w:ind w:left="720"/>
        <w:rPr>
          <w:rFonts w:asciiTheme="minorHAnsi" w:hAnsiTheme="minorHAnsi" w:cstheme="minorHAnsi"/>
          <w:sz w:val="22"/>
          <w:szCs w:val="22"/>
        </w:rPr>
      </w:pPr>
      <w:r w:rsidRPr="00037248">
        <w:rPr>
          <w:rFonts w:asciiTheme="minorHAnsi" w:hAnsiTheme="minorHAnsi" w:cstheme="minorHAnsi"/>
          <w:sz w:val="22"/>
          <w:szCs w:val="22"/>
        </w:rPr>
        <w:t xml:space="preserve"> </w:t>
      </w:r>
      <w:r w:rsidRPr="00037248">
        <w:rPr>
          <w:rFonts w:asciiTheme="minorHAnsi" w:hAnsiTheme="minorHAnsi" w:cstheme="minorHAnsi"/>
          <w:sz w:val="22"/>
          <w:szCs w:val="22"/>
        </w:rPr>
        <w:tab/>
        <w:t xml:space="preserve">From Lecturer to Senior Lecturer </w:t>
      </w:r>
      <w:r w:rsidRPr="00037248">
        <w:rPr>
          <w:rFonts w:asciiTheme="minorHAnsi" w:hAnsiTheme="minorHAnsi" w:cstheme="minorHAnsi"/>
          <w:sz w:val="22"/>
          <w:szCs w:val="22"/>
          <w:u w:val="single"/>
        </w:rPr>
        <w:t>____</w:t>
      </w:r>
    </w:p>
    <w:p w14:paraId="534FFC04" w14:textId="5E1DD0B0" w:rsidR="00D54AC4" w:rsidRPr="002F2C6C" w:rsidRDefault="00D54AC4" w:rsidP="00776D86">
      <w:pPr>
        <w:rPr>
          <w:rFonts w:asciiTheme="minorHAnsi" w:hAnsiTheme="minorHAnsi" w:cstheme="minorHAnsi"/>
          <w:sz w:val="22"/>
          <w:szCs w:val="22"/>
        </w:rPr>
      </w:pPr>
      <w:r w:rsidRPr="00037248">
        <w:rPr>
          <w:rFonts w:asciiTheme="minorHAnsi" w:hAnsiTheme="minorHAnsi" w:cstheme="minorHAnsi"/>
          <w:sz w:val="22"/>
          <w:szCs w:val="22"/>
        </w:rPr>
        <w:t>Other (Please explain)</w:t>
      </w:r>
      <w:r w:rsidRPr="00776D86">
        <w:rPr>
          <w:rFonts w:asciiTheme="minorHAnsi" w:hAnsiTheme="minorHAnsi" w:cstheme="minorHAnsi"/>
          <w:sz w:val="22"/>
          <w:szCs w:val="22"/>
        </w:rPr>
        <w:t xml:space="preserve">  </w:t>
      </w:r>
      <w:r w:rsidR="0075547F" w:rsidRPr="00776D86">
        <w:rPr>
          <w:rFonts w:asciiTheme="minorHAnsi" w:hAnsiTheme="minorHAnsi" w:cstheme="minorHAnsi"/>
          <w:sz w:val="22"/>
          <w:szCs w:val="22"/>
        </w:rPr>
        <w:br/>
      </w:r>
    </w:p>
    <w:p w14:paraId="3E83F5DA" w14:textId="0CC09581" w:rsidR="00D54AC4" w:rsidRPr="00776D86" w:rsidRDefault="00D54AC4" w:rsidP="00D54AC4">
      <w:pPr>
        <w:tabs>
          <w:tab w:val="left" w:pos="-720"/>
          <w:tab w:val="left" w:pos="720"/>
          <w:tab w:val="left" w:pos="1080"/>
          <w:tab w:val="left" w:pos="1440"/>
        </w:tabs>
        <w:suppressAutoHyphens/>
        <w:rPr>
          <w:rFonts w:asciiTheme="minorHAnsi" w:hAnsiTheme="minorHAnsi" w:cstheme="minorHAnsi"/>
          <w:b/>
          <w:color w:val="FF0000"/>
          <w:sz w:val="22"/>
          <w:szCs w:val="22"/>
          <w:u w:val="single"/>
        </w:rPr>
      </w:pPr>
      <w:r w:rsidRPr="00776D86">
        <w:rPr>
          <w:rFonts w:asciiTheme="minorHAnsi" w:hAnsiTheme="minorHAnsi" w:cstheme="minorHAnsi"/>
          <w:b/>
          <w:color w:val="FF0000"/>
          <w:sz w:val="22"/>
          <w:szCs w:val="22"/>
          <w:u w:val="single"/>
        </w:rPr>
        <w:t xml:space="preserve">For Sections </w:t>
      </w:r>
      <w:r w:rsidR="009E1AA9">
        <w:rPr>
          <w:rFonts w:asciiTheme="minorHAnsi" w:hAnsiTheme="minorHAnsi" w:cstheme="minorHAnsi"/>
          <w:b/>
          <w:color w:val="FF0000"/>
          <w:sz w:val="22"/>
          <w:szCs w:val="22"/>
          <w:u w:val="single"/>
        </w:rPr>
        <w:t>3</w:t>
      </w:r>
      <w:r w:rsidRPr="00776D86">
        <w:rPr>
          <w:rFonts w:asciiTheme="minorHAnsi" w:hAnsiTheme="minorHAnsi" w:cstheme="minorHAnsi"/>
          <w:b/>
          <w:color w:val="FF0000"/>
          <w:sz w:val="22"/>
          <w:szCs w:val="22"/>
          <w:u w:val="single"/>
        </w:rPr>
        <w:t xml:space="preserve"> through </w:t>
      </w:r>
      <w:r w:rsidR="009E1AA9">
        <w:rPr>
          <w:rFonts w:asciiTheme="minorHAnsi" w:hAnsiTheme="minorHAnsi" w:cstheme="minorHAnsi"/>
          <w:b/>
          <w:color w:val="FF0000"/>
          <w:sz w:val="22"/>
          <w:szCs w:val="22"/>
          <w:u w:val="single"/>
        </w:rPr>
        <w:t>6</w:t>
      </w:r>
      <w:r w:rsidRPr="00776D86">
        <w:rPr>
          <w:rFonts w:asciiTheme="minorHAnsi" w:hAnsiTheme="minorHAnsi" w:cstheme="minorHAnsi"/>
          <w:b/>
          <w:color w:val="FF0000"/>
          <w:sz w:val="22"/>
          <w:szCs w:val="22"/>
          <w:u w:val="single"/>
        </w:rPr>
        <w:t>, information should be arranged in reverse chronological order.</w:t>
      </w:r>
    </w:p>
    <w:p w14:paraId="677B8236" w14:textId="77777777" w:rsidR="00D54AC4" w:rsidRPr="00C813DE" w:rsidRDefault="00D54AC4" w:rsidP="00A32357">
      <w:pPr>
        <w:tabs>
          <w:tab w:val="left" w:pos="-720"/>
          <w:tab w:val="left" w:pos="720"/>
          <w:tab w:val="left" w:pos="1080"/>
          <w:tab w:val="left" w:pos="1440"/>
        </w:tabs>
        <w:suppressAutoHyphens/>
        <w:spacing w:after="240"/>
        <w:rPr>
          <w:rFonts w:asciiTheme="minorHAnsi" w:hAnsiTheme="minorHAnsi" w:cstheme="minorHAnsi"/>
          <w:sz w:val="22"/>
          <w:szCs w:val="22"/>
        </w:rPr>
      </w:pPr>
    </w:p>
    <w:p w14:paraId="64C34136" w14:textId="53343CAB" w:rsidR="00236A17" w:rsidRPr="00236A17" w:rsidRDefault="00D54AC4" w:rsidP="00236A17">
      <w:pPr>
        <w:pStyle w:val="Heading2"/>
        <w:jc w:val="left"/>
        <w:rPr>
          <w:rFonts w:asciiTheme="minorHAnsi" w:hAnsiTheme="minorHAnsi" w:cstheme="minorHAnsi"/>
          <w:b/>
          <w:bCs/>
          <w:sz w:val="22"/>
          <w:szCs w:val="22"/>
          <w:u w:val="single"/>
        </w:rPr>
      </w:pPr>
      <w:r w:rsidRPr="00236A17">
        <w:rPr>
          <w:rFonts w:asciiTheme="minorHAnsi" w:hAnsiTheme="minorHAnsi" w:cstheme="minorHAnsi"/>
          <w:b/>
          <w:bCs/>
          <w:sz w:val="22"/>
          <w:szCs w:val="22"/>
          <w:u w:val="single"/>
        </w:rPr>
        <w:t xml:space="preserve">Section </w:t>
      </w:r>
      <w:r w:rsidR="009E1AA9">
        <w:rPr>
          <w:rFonts w:asciiTheme="minorHAnsi" w:hAnsiTheme="minorHAnsi" w:cstheme="minorHAnsi"/>
          <w:b/>
          <w:bCs/>
          <w:sz w:val="22"/>
          <w:szCs w:val="22"/>
          <w:u w:val="single"/>
        </w:rPr>
        <w:t>3</w:t>
      </w:r>
      <w:r w:rsidRPr="00236A17">
        <w:rPr>
          <w:rFonts w:asciiTheme="minorHAnsi" w:hAnsiTheme="minorHAnsi" w:cstheme="minorHAnsi"/>
          <w:b/>
          <w:bCs/>
          <w:sz w:val="22"/>
          <w:szCs w:val="22"/>
          <w:u w:val="single"/>
        </w:rPr>
        <w:t>.</w:t>
      </w:r>
      <w:r w:rsidR="00F55CF2">
        <w:rPr>
          <w:rFonts w:asciiTheme="minorHAnsi" w:hAnsiTheme="minorHAnsi" w:cstheme="minorHAnsi"/>
          <w:b/>
          <w:bCs/>
          <w:sz w:val="22"/>
          <w:szCs w:val="22"/>
          <w:u w:val="single"/>
        </w:rPr>
        <w:t xml:space="preserve"> </w:t>
      </w:r>
      <w:r w:rsidRPr="00236A17">
        <w:rPr>
          <w:rFonts w:asciiTheme="minorHAnsi" w:hAnsiTheme="minorHAnsi" w:cstheme="minorHAnsi"/>
          <w:b/>
          <w:bCs/>
          <w:sz w:val="22"/>
          <w:szCs w:val="22"/>
          <w:u w:val="single"/>
        </w:rPr>
        <w:t>Effort Percentages</w:t>
      </w:r>
      <w:r w:rsidR="009E1AA9">
        <w:rPr>
          <w:rFonts w:asciiTheme="minorHAnsi" w:hAnsiTheme="minorHAnsi" w:cstheme="minorHAnsi"/>
          <w:b/>
          <w:bCs/>
          <w:sz w:val="22"/>
          <w:szCs w:val="22"/>
          <w:u w:val="single"/>
        </w:rPr>
        <w:t xml:space="preserve"> and Evaluation</w:t>
      </w:r>
      <w:r w:rsidRPr="00236A17">
        <w:rPr>
          <w:rFonts w:asciiTheme="minorHAnsi" w:hAnsiTheme="minorHAnsi" w:cstheme="minorHAnsi"/>
          <w:b/>
          <w:bCs/>
          <w:sz w:val="22"/>
          <w:szCs w:val="22"/>
          <w:u w:val="single"/>
        </w:rPr>
        <w:t xml:space="preserve">: </w:t>
      </w:r>
    </w:p>
    <w:p w14:paraId="78318F6B" w14:textId="67F857A4" w:rsidR="009E1AA9" w:rsidRPr="00C813DE" w:rsidRDefault="00D54AC4" w:rsidP="00D54AC4">
      <w:pPr>
        <w:tabs>
          <w:tab w:val="left" w:pos="-720"/>
          <w:tab w:val="left" w:pos="720"/>
          <w:tab w:val="left" w:pos="1080"/>
          <w:tab w:val="left" w:pos="1440"/>
        </w:tabs>
        <w:suppressAutoHyphens/>
        <w:rPr>
          <w:rFonts w:asciiTheme="minorHAnsi" w:hAnsiTheme="minorHAnsi" w:cstheme="minorHAnsi"/>
          <w:sz w:val="22"/>
          <w:szCs w:val="22"/>
        </w:rPr>
      </w:pPr>
      <w:r w:rsidRPr="00C813DE">
        <w:rPr>
          <w:rFonts w:asciiTheme="minorHAnsi" w:hAnsiTheme="minorHAnsi" w:cstheme="minorHAnsi"/>
          <w:sz w:val="22"/>
          <w:szCs w:val="22"/>
        </w:rPr>
        <w:t>List</w:t>
      </w:r>
      <w:r w:rsidRPr="00C813DE">
        <w:rPr>
          <w:rFonts w:asciiTheme="minorHAnsi" w:hAnsiTheme="minorHAnsi" w:cstheme="minorHAnsi"/>
          <w:b/>
          <w:sz w:val="22"/>
          <w:szCs w:val="22"/>
        </w:rPr>
        <w:t xml:space="preserve"> </w:t>
      </w:r>
      <w:r w:rsidRPr="00C813DE">
        <w:rPr>
          <w:rFonts w:asciiTheme="minorHAnsi" w:hAnsiTheme="minorHAnsi" w:cstheme="minorHAnsi"/>
          <w:sz w:val="22"/>
          <w:szCs w:val="22"/>
        </w:rPr>
        <w:t>annual effort percentages of teaching and advising; and service from the time of the initial appointment or from the time of the last promotion, pursuant to BOR Policies</w:t>
      </w:r>
      <w:r w:rsidR="003530D0">
        <w:rPr>
          <w:rFonts w:asciiTheme="minorHAnsi" w:hAnsiTheme="minorHAnsi" w:cstheme="minorHAnsi"/>
          <w:sz w:val="22"/>
          <w:szCs w:val="22"/>
        </w:rPr>
        <w:t xml:space="preserve"> </w:t>
      </w:r>
      <w:hyperlink r:id="rId13" w:history="1">
        <w:r w:rsidR="003530D0" w:rsidRPr="003530D0">
          <w:rPr>
            <w:rStyle w:val="Hyperlink"/>
            <w:rFonts w:asciiTheme="minorHAnsi" w:eastAsiaTheme="majorEastAsia" w:hAnsiTheme="minorHAnsi" w:cstheme="minorHAnsi"/>
            <w:color w:val="0070C0"/>
            <w:sz w:val="22"/>
            <w:szCs w:val="22"/>
          </w:rPr>
          <w:t>4.4.3</w:t>
        </w:r>
      </w:hyperlink>
      <w:r w:rsidR="003530D0">
        <w:rPr>
          <w:rFonts w:asciiTheme="minorHAnsi" w:hAnsiTheme="minorHAnsi" w:cstheme="minorHAnsi"/>
          <w:sz w:val="22"/>
          <w:szCs w:val="22"/>
        </w:rPr>
        <w:t xml:space="preserve"> and</w:t>
      </w:r>
      <w:r w:rsidRPr="00C813DE">
        <w:rPr>
          <w:rFonts w:asciiTheme="minorHAnsi" w:hAnsiTheme="minorHAnsi" w:cstheme="minorHAnsi"/>
          <w:sz w:val="22"/>
          <w:szCs w:val="22"/>
        </w:rPr>
        <w:t xml:space="preserve"> </w:t>
      </w:r>
      <w:hyperlink r:id="rId14" w:history="1">
        <w:r w:rsidR="00317601" w:rsidRPr="003530D0">
          <w:rPr>
            <w:rStyle w:val="Hyperlink"/>
            <w:rFonts w:asciiTheme="minorHAnsi" w:eastAsiaTheme="majorEastAsia" w:hAnsiTheme="minorHAnsi" w:cstheme="minorHAnsi"/>
            <w:color w:val="0070C0"/>
            <w:sz w:val="22"/>
            <w:szCs w:val="22"/>
          </w:rPr>
          <w:t>4.4.4</w:t>
        </w:r>
      </w:hyperlink>
      <w:r w:rsidRPr="00C813DE">
        <w:rPr>
          <w:rFonts w:asciiTheme="minorHAnsi" w:hAnsiTheme="minorHAnsi" w:cstheme="minorHAnsi"/>
          <w:sz w:val="22"/>
          <w:szCs w:val="22"/>
        </w:rPr>
        <w:t>. Percentages from relevant annual evaluation forms must be listed in a table indicating calendar year (for annual reviews covering 2015 and prior) and academic year (for reviews covering AY2015-16 and beyond)</w:t>
      </w:r>
      <w:r w:rsidR="00DF4E01" w:rsidRPr="00C813DE">
        <w:rPr>
          <w:rFonts w:asciiTheme="minorHAnsi" w:hAnsiTheme="minorHAnsi" w:cstheme="minorHAnsi"/>
          <w:sz w:val="22"/>
          <w:szCs w:val="22"/>
        </w:rPr>
        <w:t xml:space="preserve">. </w:t>
      </w:r>
    </w:p>
    <w:p w14:paraId="7D755683" w14:textId="77777777" w:rsidR="00D54AC4" w:rsidRPr="00C813DE" w:rsidRDefault="00D54AC4" w:rsidP="00D54AC4">
      <w:pPr>
        <w:tabs>
          <w:tab w:val="left" w:pos="-720"/>
          <w:tab w:val="left" w:pos="720"/>
          <w:tab w:val="left" w:pos="1080"/>
          <w:tab w:val="left" w:pos="1440"/>
        </w:tabs>
        <w:suppressAutoHyphens/>
        <w:rPr>
          <w:rFonts w:asciiTheme="minorHAnsi" w:hAnsiTheme="minorHAnsi" w:cstheme="minorHAnsi"/>
          <w:sz w:val="22"/>
          <w:szCs w:val="22"/>
        </w:rPr>
      </w:pPr>
    </w:p>
    <w:p w14:paraId="6498E259" w14:textId="5A2DF4F9" w:rsidR="00476C62" w:rsidRPr="00776D86" w:rsidRDefault="00476C62" w:rsidP="00776D86">
      <w:pPr>
        <w:pStyle w:val="Heading4"/>
        <w:rPr>
          <w:rFonts w:asciiTheme="minorHAnsi" w:hAnsiTheme="minorHAnsi" w:cstheme="minorHAnsi"/>
          <w:b/>
          <w:bCs/>
          <w:sz w:val="22"/>
          <w:szCs w:val="22"/>
        </w:rPr>
      </w:pPr>
      <w:r w:rsidRPr="00776D86">
        <w:rPr>
          <w:rFonts w:asciiTheme="minorHAnsi" w:hAnsiTheme="minorHAnsi" w:cstheme="minorHAnsi"/>
          <w:b/>
          <w:bCs/>
          <w:sz w:val="22"/>
          <w:szCs w:val="22"/>
        </w:rPr>
        <w:t>Table D3-</w:t>
      </w:r>
      <w:r w:rsidR="009E1AA9">
        <w:rPr>
          <w:rFonts w:asciiTheme="minorHAnsi" w:hAnsiTheme="minorHAnsi" w:cstheme="minorHAnsi"/>
          <w:b/>
          <w:bCs/>
          <w:sz w:val="22"/>
          <w:szCs w:val="22"/>
        </w:rPr>
        <w:t>3</w:t>
      </w:r>
      <w:r w:rsidRPr="00776D86">
        <w:rPr>
          <w:rFonts w:asciiTheme="minorHAnsi" w:hAnsiTheme="minorHAnsi" w:cstheme="minorHAnsi"/>
          <w:b/>
          <w:bCs/>
          <w:sz w:val="22"/>
          <w:szCs w:val="22"/>
        </w:rPr>
        <w:t>.1 Effort Percentages</w:t>
      </w:r>
      <w:r w:rsidR="009E1AA9">
        <w:rPr>
          <w:rFonts w:asciiTheme="minorHAnsi" w:hAnsiTheme="minorHAnsi" w:cstheme="minorHAnsi"/>
          <w:b/>
          <w:bCs/>
          <w:sz w:val="22"/>
          <w:szCs w:val="22"/>
        </w:rPr>
        <w:t xml:space="preserve"> and Evaluation</w:t>
      </w:r>
    </w:p>
    <w:p w14:paraId="551249F6" w14:textId="77777777" w:rsidR="00D54AC4" w:rsidRDefault="00D54AC4" w:rsidP="00776D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1170"/>
        <w:gridCol w:w="1490"/>
        <w:gridCol w:w="1300"/>
        <w:gridCol w:w="1490"/>
        <w:gridCol w:w="1350"/>
        <w:gridCol w:w="1750"/>
      </w:tblGrid>
      <w:tr w:rsidR="009E1AA9" w14:paraId="5973FEB1" w14:textId="77777777" w:rsidTr="00CB208E">
        <w:trPr>
          <w:trHeight w:val="602"/>
        </w:trPr>
        <w:tc>
          <w:tcPr>
            <w:tcW w:w="1435" w:type="dxa"/>
            <w:shd w:val="clear" w:color="auto" w:fill="D9D9D9" w:themeFill="background1" w:themeFillShade="D9"/>
            <w:vAlign w:val="center"/>
          </w:tcPr>
          <w:p w14:paraId="5239AF94" w14:textId="77777777" w:rsidR="009E1AA9" w:rsidRPr="002F2C6C" w:rsidRDefault="009E1AA9" w:rsidP="00CB208E">
            <w:pPr>
              <w:rPr>
                <w:rFonts w:asciiTheme="minorHAnsi" w:hAnsiTheme="minorHAnsi" w:cstheme="minorHAnsi"/>
                <w:sz w:val="22"/>
                <w:szCs w:val="22"/>
              </w:rPr>
            </w:pPr>
            <w:r w:rsidRPr="002F2C6C">
              <w:rPr>
                <w:rFonts w:asciiTheme="minorHAnsi" w:hAnsiTheme="minorHAnsi" w:cstheme="minorHAnsi"/>
                <w:sz w:val="22"/>
                <w:szCs w:val="22"/>
              </w:rPr>
              <w:t>Review Year</w:t>
            </w:r>
          </w:p>
        </w:tc>
        <w:tc>
          <w:tcPr>
            <w:tcW w:w="2660" w:type="dxa"/>
            <w:gridSpan w:val="2"/>
            <w:shd w:val="clear" w:color="auto" w:fill="D9D9D9" w:themeFill="background1" w:themeFillShade="D9"/>
            <w:vAlign w:val="center"/>
          </w:tcPr>
          <w:p w14:paraId="0A1196F0" w14:textId="77777777" w:rsidR="009E1AA9" w:rsidRPr="002F2C6C" w:rsidRDefault="009E1AA9" w:rsidP="00CB208E">
            <w:pPr>
              <w:rPr>
                <w:rFonts w:asciiTheme="minorHAnsi" w:hAnsiTheme="minorHAnsi" w:cstheme="minorHAnsi"/>
                <w:sz w:val="22"/>
                <w:szCs w:val="22"/>
              </w:rPr>
            </w:pPr>
            <w:r w:rsidRPr="002F2C6C">
              <w:rPr>
                <w:rFonts w:asciiTheme="minorHAnsi" w:hAnsiTheme="minorHAnsi" w:cstheme="minorHAnsi"/>
                <w:sz w:val="22"/>
                <w:szCs w:val="22"/>
              </w:rPr>
              <w:t>Teaching/Advising</w:t>
            </w:r>
          </w:p>
        </w:tc>
        <w:tc>
          <w:tcPr>
            <w:tcW w:w="2790" w:type="dxa"/>
            <w:gridSpan w:val="2"/>
            <w:shd w:val="clear" w:color="auto" w:fill="D9D9D9" w:themeFill="background1" w:themeFillShade="D9"/>
            <w:vAlign w:val="center"/>
          </w:tcPr>
          <w:p w14:paraId="5FD82451" w14:textId="77777777" w:rsidR="009E1AA9" w:rsidRPr="002F2C6C" w:rsidRDefault="009E1AA9" w:rsidP="00CB208E">
            <w:pPr>
              <w:rPr>
                <w:rFonts w:asciiTheme="minorHAnsi" w:hAnsiTheme="minorHAnsi" w:cstheme="minorHAnsi"/>
                <w:sz w:val="22"/>
                <w:szCs w:val="22"/>
              </w:rPr>
            </w:pPr>
            <w:r w:rsidRPr="002F2C6C">
              <w:rPr>
                <w:rFonts w:asciiTheme="minorHAnsi" w:hAnsiTheme="minorHAnsi" w:cstheme="minorHAnsi"/>
                <w:sz w:val="22"/>
                <w:szCs w:val="22"/>
              </w:rPr>
              <w:t>Research, scholarship, or creative activity</w:t>
            </w:r>
          </w:p>
        </w:tc>
        <w:tc>
          <w:tcPr>
            <w:tcW w:w="3100" w:type="dxa"/>
            <w:gridSpan w:val="2"/>
            <w:shd w:val="clear" w:color="auto" w:fill="D9D9D9" w:themeFill="background1" w:themeFillShade="D9"/>
            <w:vAlign w:val="center"/>
          </w:tcPr>
          <w:p w14:paraId="01F61AEF" w14:textId="77777777" w:rsidR="009E1AA9" w:rsidRPr="002F2C6C" w:rsidRDefault="009E1AA9" w:rsidP="00CB208E">
            <w:pPr>
              <w:rPr>
                <w:rFonts w:asciiTheme="minorHAnsi" w:hAnsiTheme="minorHAnsi" w:cstheme="minorHAnsi"/>
                <w:sz w:val="22"/>
                <w:szCs w:val="22"/>
              </w:rPr>
            </w:pPr>
            <w:r w:rsidRPr="002F2C6C">
              <w:rPr>
                <w:rFonts w:asciiTheme="minorHAnsi" w:hAnsiTheme="minorHAnsi" w:cstheme="minorHAnsi"/>
                <w:sz w:val="22"/>
                <w:szCs w:val="22"/>
              </w:rPr>
              <w:t>Service</w:t>
            </w:r>
          </w:p>
        </w:tc>
      </w:tr>
      <w:tr w:rsidR="009E1AA9" w14:paraId="3E159BA0" w14:textId="77777777" w:rsidTr="00CB208E">
        <w:trPr>
          <w:trHeight w:val="355"/>
        </w:trPr>
        <w:tc>
          <w:tcPr>
            <w:tcW w:w="1435" w:type="dxa"/>
            <w:shd w:val="clear" w:color="auto" w:fill="D9D9D9" w:themeFill="background1" w:themeFillShade="D9"/>
          </w:tcPr>
          <w:p w14:paraId="51FEAB29" w14:textId="77777777" w:rsidR="009E1AA9" w:rsidRPr="002F2C6C" w:rsidRDefault="009E1AA9" w:rsidP="00CB208E">
            <w:pPr>
              <w:rPr>
                <w:rFonts w:asciiTheme="minorHAnsi" w:hAnsiTheme="minorHAnsi" w:cstheme="minorHAnsi"/>
                <w:b/>
                <w:bCs/>
                <w:sz w:val="22"/>
                <w:szCs w:val="22"/>
              </w:rPr>
            </w:pPr>
          </w:p>
        </w:tc>
        <w:tc>
          <w:tcPr>
            <w:tcW w:w="1170" w:type="dxa"/>
            <w:shd w:val="clear" w:color="auto" w:fill="D9D9D9" w:themeFill="background1" w:themeFillShade="D9"/>
          </w:tcPr>
          <w:p w14:paraId="31F93317" w14:textId="77777777" w:rsidR="009E1AA9" w:rsidRPr="002F2C6C" w:rsidRDefault="009E1AA9" w:rsidP="00CB208E">
            <w:pPr>
              <w:rPr>
                <w:rFonts w:asciiTheme="minorHAnsi" w:hAnsiTheme="minorHAnsi" w:cstheme="minorHAnsi"/>
                <w:sz w:val="22"/>
                <w:szCs w:val="22"/>
              </w:rPr>
            </w:pPr>
            <w:r w:rsidRPr="002F2C6C">
              <w:rPr>
                <w:rFonts w:asciiTheme="minorHAnsi" w:hAnsiTheme="minorHAnsi" w:cstheme="minorHAnsi"/>
                <w:sz w:val="22"/>
                <w:szCs w:val="22"/>
              </w:rPr>
              <w:t>% Effort   </w:t>
            </w:r>
          </w:p>
        </w:tc>
        <w:tc>
          <w:tcPr>
            <w:tcW w:w="1490" w:type="dxa"/>
            <w:shd w:val="clear" w:color="auto" w:fill="D9D9D9" w:themeFill="background1" w:themeFillShade="D9"/>
          </w:tcPr>
          <w:p w14:paraId="4029C21C" w14:textId="77777777" w:rsidR="009E1AA9" w:rsidRPr="002F2C6C" w:rsidRDefault="009E1AA9" w:rsidP="00CB208E">
            <w:pPr>
              <w:rPr>
                <w:rFonts w:asciiTheme="minorHAnsi" w:hAnsiTheme="minorHAnsi" w:cstheme="minorHAnsi"/>
                <w:sz w:val="22"/>
                <w:szCs w:val="22"/>
              </w:rPr>
            </w:pPr>
            <w:r w:rsidRPr="002F2C6C">
              <w:rPr>
                <w:rFonts w:asciiTheme="minorHAnsi" w:hAnsiTheme="minorHAnsi" w:cstheme="minorHAnsi"/>
                <w:sz w:val="22"/>
                <w:szCs w:val="22"/>
              </w:rPr>
              <w:t>Evaluation</w:t>
            </w:r>
          </w:p>
        </w:tc>
        <w:tc>
          <w:tcPr>
            <w:tcW w:w="1300" w:type="dxa"/>
            <w:shd w:val="clear" w:color="auto" w:fill="D9D9D9" w:themeFill="background1" w:themeFillShade="D9"/>
          </w:tcPr>
          <w:p w14:paraId="1D089453" w14:textId="77777777" w:rsidR="009E1AA9" w:rsidRPr="002F2C6C" w:rsidRDefault="009E1AA9" w:rsidP="00CB208E">
            <w:pPr>
              <w:rPr>
                <w:rFonts w:asciiTheme="minorHAnsi" w:hAnsiTheme="minorHAnsi" w:cstheme="minorHAnsi"/>
                <w:sz w:val="22"/>
                <w:szCs w:val="22"/>
              </w:rPr>
            </w:pPr>
            <w:r w:rsidRPr="002F2C6C">
              <w:rPr>
                <w:rFonts w:asciiTheme="minorHAnsi" w:hAnsiTheme="minorHAnsi" w:cstheme="minorHAnsi"/>
                <w:sz w:val="22"/>
                <w:szCs w:val="22"/>
              </w:rPr>
              <w:t>% Effort   </w:t>
            </w:r>
          </w:p>
        </w:tc>
        <w:tc>
          <w:tcPr>
            <w:tcW w:w="1490" w:type="dxa"/>
            <w:shd w:val="clear" w:color="auto" w:fill="D9D9D9" w:themeFill="background1" w:themeFillShade="D9"/>
          </w:tcPr>
          <w:p w14:paraId="6D2EFA0F" w14:textId="77777777" w:rsidR="009E1AA9" w:rsidRPr="002F2C6C" w:rsidRDefault="009E1AA9" w:rsidP="00CB208E">
            <w:pPr>
              <w:rPr>
                <w:rFonts w:asciiTheme="minorHAnsi" w:hAnsiTheme="minorHAnsi" w:cstheme="minorHAnsi"/>
                <w:sz w:val="22"/>
                <w:szCs w:val="22"/>
              </w:rPr>
            </w:pPr>
            <w:r w:rsidRPr="002F2C6C">
              <w:rPr>
                <w:rFonts w:asciiTheme="minorHAnsi" w:hAnsiTheme="minorHAnsi" w:cstheme="minorHAnsi"/>
                <w:sz w:val="22"/>
                <w:szCs w:val="22"/>
              </w:rPr>
              <w:t>Evaluation</w:t>
            </w:r>
          </w:p>
        </w:tc>
        <w:tc>
          <w:tcPr>
            <w:tcW w:w="1350" w:type="dxa"/>
            <w:shd w:val="clear" w:color="auto" w:fill="D9D9D9" w:themeFill="background1" w:themeFillShade="D9"/>
          </w:tcPr>
          <w:p w14:paraId="3E3BFD59" w14:textId="77777777" w:rsidR="009E1AA9" w:rsidRPr="002F2C6C" w:rsidRDefault="009E1AA9" w:rsidP="00CB208E">
            <w:pPr>
              <w:rPr>
                <w:rFonts w:asciiTheme="minorHAnsi" w:hAnsiTheme="minorHAnsi" w:cstheme="minorHAnsi"/>
                <w:sz w:val="22"/>
                <w:szCs w:val="22"/>
              </w:rPr>
            </w:pPr>
            <w:r w:rsidRPr="002F2C6C">
              <w:rPr>
                <w:rFonts w:asciiTheme="minorHAnsi" w:hAnsiTheme="minorHAnsi" w:cstheme="minorHAnsi"/>
                <w:sz w:val="22"/>
                <w:szCs w:val="22"/>
              </w:rPr>
              <w:t>% Effort    </w:t>
            </w:r>
          </w:p>
        </w:tc>
        <w:tc>
          <w:tcPr>
            <w:tcW w:w="1750" w:type="dxa"/>
            <w:shd w:val="clear" w:color="auto" w:fill="D9D9D9" w:themeFill="background1" w:themeFillShade="D9"/>
          </w:tcPr>
          <w:p w14:paraId="1E730864" w14:textId="77777777" w:rsidR="009E1AA9" w:rsidRPr="002F2C6C" w:rsidRDefault="009E1AA9" w:rsidP="00CB208E">
            <w:pPr>
              <w:rPr>
                <w:rFonts w:asciiTheme="minorHAnsi" w:hAnsiTheme="minorHAnsi" w:cstheme="minorHAnsi"/>
                <w:sz w:val="22"/>
                <w:szCs w:val="22"/>
              </w:rPr>
            </w:pPr>
            <w:r w:rsidRPr="002F2C6C">
              <w:rPr>
                <w:rFonts w:asciiTheme="minorHAnsi" w:hAnsiTheme="minorHAnsi" w:cstheme="minorHAnsi"/>
                <w:sz w:val="22"/>
                <w:szCs w:val="22"/>
              </w:rPr>
              <w:t>Evaluation</w:t>
            </w:r>
          </w:p>
        </w:tc>
      </w:tr>
      <w:tr w:rsidR="009E1AA9" w14:paraId="48474CF7" w14:textId="77777777" w:rsidTr="00CB208E">
        <w:trPr>
          <w:trHeight w:val="359"/>
        </w:trPr>
        <w:tc>
          <w:tcPr>
            <w:tcW w:w="1435" w:type="dxa"/>
          </w:tcPr>
          <w:p w14:paraId="5E0024E9" w14:textId="77777777" w:rsidR="009E1AA9" w:rsidRPr="002F2C6C" w:rsidRDefault="009E1AA9" w:rsidP="00CB208E">
            <w:pPr>
              <w:rPr>
                <w:rFonts w:asciiTheme="minorHAnsi" w:hAnsiTheme="minorHAnsi" w:cstheme="minorHAnsi"/>
                <w:sz w:val="22"/>
                <w:szCs w:val="22"/>
              </w:rPr>
            </w:pPr>
          </w:p>
        </w:tc>
        <w:tc>
          <w:tcPr>
            <w:tcW w:w="1170" w:type="dxa"/>
          </w:tcPr>
          <w:p w14:paraId="4694EC0A" w14:textId="77777777" w:rsidR="009E1AA9" w:rsidRPr="002F2C6C" w:rsidRDefault="009E1AA9" w:rsidP="00CB208E">
            <w:pPr>
              <w:jc w:val="center"/>
              <w:rPr>
                <w:rFonts w:asciiTheme="minorHAnsi" w:hAnsiTheme="minorHAnsi" w:cstheme="minorHAnsi"/>
                <w:sz w:val="22"/>
                <w:szCs w:val="22"/>
              </w:rPr>
            </w:pPr>
          </w:p>
        </w:tc>
        <w:tc>
          <w:tcPr>
            <w:tcW w:w="1490" w:type="dxa"/>
          </w:tcPr>
          <w:p w14:paraId="5A301CF7" w14:textId="77777777" w:rsidR="009E1AA9" w:rsidRPr="002F2C6C" w:rsidRDefault="009E1AA9" w:rsidP="00CB208E">
            <w:pPr>
              <w:jc w:val="center"/>
              <w:rPr>
                <w:rFonts w:asciiTheme="minorHAnsi" w:hAnsiTheme="minorHAnsi" w:cstheme="minorHAnsi"/>
                <w:sz w:val="22"/>
                <w:szCs w:val="22"/>
              </w:rPr>
            </w:pPr>
          </w:p>
        </w:tc>
        <w:tc>
          <w:tcPr>
            <w:tcW w:w="1300" w:type="dxa"/>
          </w:tcPr>
          <w:p w14:paraId="02D407B3" w14:textId="77777777" w:rsidR="009E1AA9" w:rsidRPr="002F2C6C" w:rsidRDefault="009E1AA9" w:rsidP="00CB208E">
            <w:pPr>
              <w:jc w:val="center"/>
              <w:rPr>
                <w:rFonts w:asciiTheme="minorHAnsi" w:hAnsiTheme="minorHAnsi" w:cstheme="minorHAnsi"/>
                <w:sz w:val="22"/>
                <w:szCs w:val="22"/>
              </w:rPr>
            </w:pPr>
          </w:p>
        </w:tc>
        <w:tc>
          <w:tcPr>
            <w:tcW w:w="1490" w:type="dxa"/>
          </w:tcPr>
          <w:p w14:paraId="1B381AF2" w14:textId="77777777" w:rsidR="009E1AA9" w:rsidRPr="002F2C6C" w:rsidRDefault="009E1AA9" w:rsidP="00CB208E">
            <w:pPr>
              <w:jc w:val="center"/>
              <w:rPr>
                <w:rFonts w:asciiTheme="minorHAnsi" w:hAnsiTheme="minorHAnsi" w:cstheme="minorHAnsi"/>
                <w:sz w:val="22"/>
                <w:szCs w:val="22"/>
              </w:rPr>
            </w:pPr>
          </w:p>
        </w:tc>
        <w:tc>
          <w:tcPr>
            <w:tcW w:w="1350" w:type="dxa"/>
          </w:tcPr>
          <w:p w14:paraId="526E833E" w14:textId="77777777" w:rsidR="009E1AA9" w:rsidRPr="002F2C6C" w:rsidRDefault="009E1AA9" w:rsidP="00CB208E">
            <w:pPr>
              <w:jc w:val="center"/>
              <w:rPr>
                <w:rFonts w:asciiTheme="minorHAnsi" w:hAnsiTheme="minorHAnsi" w:cstheme="minorHAnsi"/>
                <w:sz w:val="22"/>
                <w:szCs w:val="22"/>
              </w:rPr>
            </w:pPr>
          </w:p>
        </w:tc>
        <w:tc>
          <w:tcPr>
            <w:tcW w:w="1750" w:type="dxa"/>
          </w:tcPr>
          <w:p w14:paraId="74ADBD62" w14:textId="77777777" w:rsidR="009E1AA9" w:rsidRPr="002F2C6C" w:rsidRDefault="009E1AA9" w:rsidP="00CB208E">
            <w:pPr>
              <w:jc w:val="center"/>
              <w:rPr>
                <w:rFonts w:asciiTheme="minorHAnsi" w:hAnsiTheme="minorHAnsi" w:cstheme="minorHAnsi"/>
                <w:sz w:val="22"/>
                <w:szCs w:val="22"/>
              </w:rPr>
            </w:pPr>
          </w:p>
        </w:tc>
      </w:tr>
      <w:tr w:rsidR="009E1AA9" w14:paraId="2FD01E37" w14:textId="77777777" w:rsidTr="00CB208E">
        <w:trPr>
          <w:trHeight w:val="350"/>
        </w:trPr>
        <w:tc>
          <w:tcPr>
            <w:tcW w:w="1435" w:type="dxa"/>
          </w:tcPr>
          <w:p w14:paraId="72607D03" w14:textId="77777777" w:rsidR="009E1AA9" w:rsidRPr="002F2C6C" w:rsidRDefault="009E1AA9" w:rsidP="00CB208E">
            <w:pPr>
              <w:rPr>
                <w:rFonts w:asciiTheme="minorHAnsi" w:hAnsiTheme="minorHAnsi" w:cstheme="minorHAnsi"/>
                <w:sz w:val="22"/>
                <w:szCs w:val="22"/>
              </w:rPr>
            </w:pPr>
          </w:p>
        </w:tc>
        <w:tc>
          <w:tcPr>
            <w:tcW w:w="1170" w:type="dxa"/>
          </w:tcPr>
          <w:p w14:paraId="7AA8E1C2" w14:textId="77777777" w:rsidR="009E1AA9" w:rsidRPr="002F2C6C" w:rsidRDefault="009E1AA9" w:rsidP="00CB208E">
            <w:pPr>
              <w:jc w:val="center"/>
              <w:rPr>
                <w:rFonts w:asciiTheme="minorHAnsi" w:hAnsiTheme="minorHAnsi" w:cstheme="minorHAnsi"/>
                <w:sz w:val="22"/>
                <w:szCs w:val="22"/>
              </w:rPr>
            </w:pPr>
          </w:p>
        </w:tc>
        <w:tc>
          <w:tcPr>
            <w:tcW w:w="1490" w:type="dxa"/>
          </w:tcPr>
          <w:p w14:paraId="3BE9D17A" w14:textId="77777777" w:rsidR="009E1AA9" w:rsidRPr="002F2C6C" w:rsidRDefault="009E1AA9" w:rsidP="00CB208E">
            <w:pPr>
              <w:jc w:val="center"/>
              <w:rPr>
                <w:rFonts w:asciiTheme="minorHAnsi" w:hAnsiTheme="minorHAnsi" w:cstheme="minorHAnsi"/>
                <w:sz w:val="22"/>
                <w:szCs w:val="22"/>
              </w:rPr>
            </w:pPr>
          </w:p>
        </w:tc>
        <w:tc>
          <w:tcPr>
            <w:tcW w:w="1300" w:type="dxa"/>
          </w:tcPr>
          <w:p w14:paraId="141614DB" w14:textId="77777777" w:rsidR="009E1AA9" w:rsidRPr="002F2C6C" w:rsidRDefault="009E1AA9" w:rsidP="00CB208E">
            <w:pPr>
              <w:jc w:val="center"/>
              <w:rPr>
                <w:rFonts w:asciiTheme="minorHAnsi" w:hAnsiTheme="minorHAnsi" w:cstheme="minorHAnsi"/>
                <w:sz w:val="22"/>
                <w:szCs w:val="22"/>
              </w:rPr>
            </w:pPr>
          </w:p>
        </w:tc>
        <w:tc>
          <w:tcPr>
            <w:tcW w:w="1490" w:type="dxa"/>
          </w:tcPr>
          <w:p w14:paraId="2E2ADFBD" w14:textId="77777777" w:rsidR="009E1AA9" w:rsidRPr="002F2C6C" w:rsidRDefault="009E1AA9" w:rsidP="00CB208E">
            <w:pPr>
              <w:jc w:val="center"/>
              <w:rPr>
                <w:rFonts w:asciiTheme="minorHAnsi" w:hAnsiTheme="minorHAnsi" w:cstheme="minorHAnsi"/>
                <w:sz w:val="22"/>
                <w:szCs w:val="22"/>
              </w:rPr>
            </w:pPr>
          </w:p>
        </w:tc>
        <w:tc>
          <w:tcPr>
            <w:tcW w:w="1350" w:type="dxa"/>
          </w:tcPr>
          <w:p w14:paraId="3DD628C2" w14:textId="77777777" w:rsidR="009E1AA9" w:rsidRPr="002F2C6C" w:rsidRDefault="009E1AA9" w:rsidP="00CB208E">
            <w:pPr>
              <w:jc w:val="center"/>
              <w:rPr>
                <w:rFonts w:asciiTheme="minorHAnsi" w:hAnsiTheme="minorHAnsi" w:cstheme="minorHAnsi"/>
                <w:sz w:val="22"/>
                <w:szCs w:val="22"/>
              </w:rPr>
            </w:pPr>
          </w:p>
        </w:tc>
        <w:tc>
          <w:tcPr>
            <w:tcW w:w="1750" w:type="dxa"/>
          </w:tcPr>
          <w:p w14:paraId="5BE65ECF" w14:textId="77777777" w:rsidR="009E1AA9" w:rsidRPr="002F2C6C" w:rsidRDefault="009E1AA9" w:rsidP="00CB208E">
            <w:pPr>
              <w:jc w:val="center"/>
              <w:rPr>
                <w:rFonts w:asciiTheme="minorHAnsi" w:hAnsiTheme="minorHAnsi" w:cstheme="minorHAnsi"/>
                <w:sz w:val="22"/>
                <w:szCs w:val="22"/>
              </w:rPr>
            </w:pPr>
          </w:p>
        </w:tc>
      </w:tr>
      <w:tr w:rsidR="009E1AA9" w14:paraId="7485FBC8" w14:textId="77777777" w:rsidTr="00CB208E">
        <w:trPr>
          <w:trHeight w:val="350"/>
        </w:trPr>
        <w:tc>
          <w:tcPr>
            <w:tcW w:w="1435" w:type="dxa"/>
          </w:tcPr>
          <w:p w14:paraId="5E23F6DA" w14:textId="77777777" w:rsidR="009E1AA9" w:rsidRPr="002F2C6C" w:rsidRDefault="009E1AA9" w:rsidP="00CB208E">
            <w:pPr>
              <w:rPr>
                <w:rFonts w:asciiTheme="minorHAnsi" w:hAnsiTheme="minorHAnsi" w:cstheme="minorHAnsi"/>
                <w:sz w:val="22"/>
                <w:szCs w:val="22"/>
              </w:rPr>
            </w:pPr>
          </w:p>
        </w:tc>
        <w:tc>
          <w:tcPr>
            <w:tcW w:w="1170" w:type="dxa"/>
          </w:tcPr>
          <w:p w14:paraId="24C1DEFD" w14:textId="77777777" w:rsidR="009E1AA9" w:rsidRPr="002F2C6C" w:rsidRDefault="009E1AA9" w:rsidP="00CB208E">
            <w:pPr>
              <w:jc w:val="center"/>
              <w:rPr>
                <w:rFonts w:asciiTheme="minorHAnsi" w:hAnsiTheme="minorHAnsi" w:cstheme="minorHAnsi"/>
                <w:sz w:val="22"/>
                <w:szCs w:val="22"/>
              </w:rPr>
            </w:pPr>
          </w:p>
        </w:tc>
        <w:tc>
          <w:tcPr>
            <w:tcW w:w="1490" w:type="dxa"/>
          </w:tcPr>
          <w:p w14:paraId="3C9468ED" w14:textId="77777777" w:rsidR="009E1AA9" w:rsidRPr="002F2C6C" w:rsidRDefault="009E1AA9" w:rsidP="00CB208E">
            <w:pPr>
              <w:jc w:val="center"/>
              <w:rPr>
                <w:rFonts w:asciiTheme="minorHAnsi" w:hAnsiTheme="minorHAnsi" w:cstheme="minorHAnsi"/>
                <w:sz w:val="22"/>
                <w:szCs w:val="22"/>
              </w:rPr>
            </w:pPr>
          </w:p>
        </w:tc>
        <w:tc>
          <w:tcPr>
            <w:tcW w:w="1300" w:type="dxa"/>
          </w:tcPr>
          <w:p w14:paraId="248A1DD9" w14:textId="77777777" w:rsidR="009E1AA9" w:rsidRPr="002F2C6C" w:rsidRDefault="009E1AA9" w:rsidP="00CB208E">
            <w:pPr>
              <w:jc w:val="center"/>
              <w:rPr>
                <w:rFonts w:asciiTheme="minorHAnsi" w:hAnsiTheme="minorHAnsi" w:cstheme="minorHAnsi"/>
                <w:sz w:val="22"/>
                <w:szCs w:val="22"/>
              </w:rPr>
            </w:pPr>
          </w:p>
        </w:tc>
        <w:tc>
          <w:tcPr>
            <w:tcW w:w="1490" w:type="dxa"/>
          </w:tcPr>
          <w:p w14:paraId="61A7C7D3" w14:textId="77777777" w:rsidR="009E1AA9" w:rsidRPr="002F2C6C" w:rsidRDefault="009E1AA9" w:rsidP="00CB208E">
            <w:pPr>
              <w:jc w:val="center"/>
              <w:rPr>
                <w:rFonts w:asciiTheme="minorHAnsi" w:hAnsiTheme="minorHAnsi" w:cstheme="minorHAnsi"/>
                <w:sz w:val="22"/>
                <w:szCs w:val="22"/>
              </w:rPr>
            </w:pPr>
          </w:p>
        </w:tc>
        <w:tc>
          <w:tcPr>
            <w:tcW w:w="1350" w:type="dxa"/>
          </w:tcPr>
          <w:p w14:paraId="7CA9DA1E" w14:textId="77777777" w:rsidR="009E1AA9" w:rsidRPr="002F2C6C" w:rsidRDefault="009E1AA9" w:rsidP="00CB208E">
            <w:pPr>
              <w:jc w:val="center"/>
              <w:rPr>
                <w:rFonts w:asciiTheme="minorHAnsi" w:hAnsiTheme="minorHAnsi" w:cstheme="minorHAnsi"/>
                <w:sz w:val="22"/>
                <w:szCs w:val="22"/>
              </w:rPr>
            </w:pPr>
          </w:p>
        </w:tc>
        <w:tc>
          <w:tcPr>
            <w:tcW w:w="1750" w:type="dxa"/>
          </w:tcPr>
          <w:p w14:paraId="1B21A364" w14:textId="77777777" w:rsidR="009E1AA9" w:rsidRPr="002F2C6C" w:rsidRDefault="009E1AA9" w:rsidP="00CB208E">
            <w:pPr>
              <w:jc w:val="center"/>
              <w:rPr>
                <w:rFonts w:asciiTheme="minorHAnsi" w:hAnsiTheme="minorHAnsi" w:cstheme="minorHAnsi"/>
                <w:sz w:val="22"/>
                <w:szCs w:val="22"/>
              </w:rPr>
            </w:pPr>
          </w:p>
        </w:tc>
      </w:tr>
    </w:tbl>
    <w:p w14:paraId="21986FE4" w14:textId="77777777" w:rsidR="009E1AA9" w:rsidRPr="00C813DE" w:rsidRDefault="009E1AA9" w:rsidP="00A32357">
      <w:pPr>
        <w:spacing w:after="240"/>
      </w:pPr>
    </w:p>
    <w:p w14:paraId="48161B6F" w14:textId="069E6998" w:rsidR="00236A17" w:rsidRPr="00776D86" w:rsidRDefault="00D54AC4" w:rsidP="00EF16EF">
      <w:pPr>
        <w:pStyle w:val="Heading2"/>
        <w:jc w:val="left"/>
        <w:rPr>
          <w:rFonts w:asciiTheme="minorHAnsi" w:hAnsiTheme="minorHAnsi"/>
          <w:b/>
          <w:bCs/>
          <w:sz w:val="22"/>
          <w:u w:val="single"/>
        </w:rPr>
      </w:pPr>
      <w:r w:rsidRPr="00776D86">
        <w:rPr>
          <w:rFonts w:asciiTheme="minorHAnsi" w:hAnsiTheme="minorHAnsi"/>
          <w:b/>
          <w:bCs/>
          <w:sz w:val="22"/>
          <w:u w:val="single"/>
        </w:rPr>
        <w:t xml:space="preserve">Section </w:t>
      </w:r>
      <w:r w:rsidR="009E1AA9">
        <w:rPr>
          <w:rFonts w:asciiTheme="minorHAnsi" w:hAnsiTheme="minorHAnsi"/>
          <w:b/>
          <w:bCs/>
          <w:sz w:val="22"/>
          <w:u w:val="single"/>
        </w:rPr>
        <w:t>4</w:t>
      </w:r>
      <w:r w:rsidRPr="00776D86">
        <w:rPr>
          <w:rFonts w:asciiTheme="minorHAnsi" w:hAnsiTheme="minorHAnsi"/>
          <w:b/>
          <w:bCs/>
          <w:sz w:val="22"/>
          <w:u w:val="single"/>
        </w:rPr>
        <w:t xml:space="preserve">. Teaching and Advising: </w:t>
      </w:r>
    </w:p>
    <w:p w14:paraId="39AC33F7" w14:textId="1824E273" w:rsidR="00D54AC4" w:rsidRDefault="00D54AC4" w:rsidP="00D54AC4">
      <w:pPr>
        <w:widowControl/>
        <w:rPr>
          <w:rFonts w:asciiTheme="minorHAnsi" w:hAnsiTheme="minorHAnsi" w:cstheme="minorHAnsi"/>
          <w:sz w:val="22"/>
          <w:szCs w:val="22"/>
        </w:rPr>
      </w:pPr>
      <w:r w:rsidRPr="00C813DE">
        <w:rPr>
          <w:rFonts w:asciiTheme="minorHAnsi" w:hAnsiTheme="minorHAnsi" w:cstheme="minorHAnsi"/>
          <w:sz w:val="22"/>
          <w:szCs w:val="22"/>
        </w:rPr>
        <w:t xml:space="preserve">See BOR Policy </w:t>
      </w:r>
      <w:hyperlink r:id="rId15" w:history="1">
        <w:r w:rsidR="003530D0" w:rsidRPr="003530D0">
          <w:rPr>
            <w:rStyle w:val="Hyperlink"/>
            <w:rFonts w:asciiTheme="minorHAnsi" w:eastAsiaTheme="majorEastAsia" w:hAnsiTheme="minorHAnsi" w:cstheme="minorHAnsi"/>
            <w:color w:val="0070C0"/>
            <w:sz w:val="22"/>
            <w:szCs w:val="22"/>
          </w:rPr>
          <w:t>4.4.3</w:t>
        </w:r>
      </w:hyperlink>
      <w:hyperlink w:history="1"/>
      <w:r w:rsidRPr="00C813DE">
        <w:rPr>
          <w:rFonts w:asciiTheme="minorHAnsi" w:hAnsiTheme="minorHAnsi" w:cstheme="minorHAnsi"/>
          <w:sz w:val="22"/>
          <w:szCs w:val="22"/>
        </w:rPr>
        <w:t xml:space="preserve">, the </w:t>
      </w:r>
      <w:hyperlink r:id="rId16" w:tooltip="South Dakota Mines Institutional Priorities for Faculty Performance" w:history="1">
        <w:r w:rsidR="00E06E32" w:rsidRPr="003530D0">
          <w:rPr>
            <w:rStyle w:val="Hyperlink"/>
            <w:rFonts w:asciiTheme="minorHAnsi" w:hAnsiTheme="minorHAnsi" w:cstheme="minorHAnsi"/>
            <w:color w:val="0070C0"/>
            <w:sz w:val="22"/>
            <w:szCs w:val="22"/>
          </w:rPr>
          <w:t>South Dakota Mines Statement of Institutional Priorities for Faculty Performance</w:t>
        </w:r>
      </w:hyperlink>
      <w:r w:rsidR="00E06E32" w:rsidRPr="00776D86">
        <w:t xml:space="preserve"> </w:t>
      </w:r>
      <w:r w:rsidR="00E06E32" w:rsidRPr="008B0230">
        <w:rPr>
          <w:rFonts w:asciiTheme="minorHAnsi" w:hAnsiTheme="minorHAnsi" w:cstheme="minorHAnsi"/>
          <w:sz w:val="22"/>
          <w:szCs w:val="22"/>
        </w:rPr>
        <w:t>(adopted Spring 2022)</w:t>
      </w:r>
      <w:r w:rsidR="00E06E32">
        <w:rPr>
          <w:rFonts w:asciiTheme="minorHAnsi" w:hAnsiTheme="minorHAnsi" w:cstheme="minorHAnsi"/>
          <w:sz w:val="22"/>
          <w:szCs w:val="22"/>
        </w:rPr>
        <w:t>,</w:t>
      </w:r>
      <w:r w:rsidR="00E06E32" w:rsidRPr="008B0230">
        <w:rPr>
          <w:rFonts w:asciiTheme="minorHAnsi" w:hAnsiTheme="minorHAnsi" w:cstheme="minorHAnsi"/>
          <w:sz w:val="22"/>
          <w:szCs w:val="22"/>
        </w:rPr>
        <w:t xml:space="preserve"> </w:t>
      </w:r>
      <w:r w:rsidRPr="00C813DE">
        <w:rPr>
          <w:rFonts w:asciiTheme="minorHAnsi" w:hAnsiTheme="minorHAnsi" w:cstheme="minorHAnsi"/>
          <w:sz w:val="22"/>
          <w:szCs w:val="22"/>
        </w:rPr>
        <w:t>and Departmental Expectations document for examples of relevant contributions to teaching and advising.</w:t>
      </w:r>
    </w:p>
    <w:p w14:paraId="454625E2" w14:textId="66901071" w:rsidR="00BD78E0" w:rsidRDefault="00BD78E0" w:rsidP="00D54AC4">
      <w:pPr>
        <w:widowControl/>
        <w:rPr>
          <w:rFonts w:asciiTheme="minorHAnsi" w:hAnsiTheme="minorHAnsi" w:cstheme="minorHAnsi"/>
          <w:sz w:val="22"/>
          <w:szCs w:val="22"/>
        </w:rPr>
      </w:pPr>
    </w:p>
    <w:p w14:paraId="0483EC06" w14:textId="77777777" w:rsidR="00BD78E0" w:rsidRPr="00776D86" w:rsidRDefault="00BD78E0" w:rsidP="00776D86">
      <w:pPr>
        <w:pStyle w:val="Heading4"/>
        <w:rPr>
          <w:rFonts w:asciiTheme="minorHAnsi" w:hAnsiTheme="minorHAnsi" w:cstheme="minorHAnsi"/>
          <w:b/>
          <w:bCs/>
          <w:sz w:val="22"/>
          <w:szCs w:val="22"/>
        </w:rPr>
      </w:pPr>
      <w:r w:rsidRPr="00776D86">
        <w:rPr>
          <w:rFonts w:asciiTheme="minorHAnsi" w:hAnsiTheme="minorHAnsi" w:cstheme="minorHAnsi"/>
          <w:b/>
          <w:bCs/>
          <w:sz w:val="22"/>
          <w:szCs w:val="22"/>
        </w:rPr>
        <w:t>Teaching Narrative</w:t>
      </w:r>
    </w:p>
    <w:p w14:paraId="54024F10" w14:textId="224B45C8" w:rsidR="00BD78E0" w:rsidRDefault="00BD78E0" w:rsidP="00BD78E0">
      <w:pPr>
        <w:widowControl/>
        <w:rPr>
          <w:rFonts w:asciiTheme="minorHAnsi" w:hAnsiTheme="minorHAnsi" w:cstheme="minorHAnsi"/>
          <w:sz w:val="22"/>
          <w:szCs w:val="22"/>
        </w:rPr>
      </w:pPr>
      <w:r w:rsidRPr="00BD78E0">
        <w:rPr>
          <w:rFonts w:asciiTheme="minorHAnsi" w:hAnsiTheme="minorHAnsi" w:cstheme="minorHAnsi"/>
          <w:sz w:val="22"/>
          <w:szCs w:val="22"/>
        </w:rPr>
        <w:t xml:space="preserve">Provide a teaching narrative that provides a detailed description of contributions to teaching. Include information about delivery methods (e.g., </w:t>
      </w:r>
      <w:proofErr w:type="gramStart"/>
      <w:r w:rsidRPr="00BD78E0">
        <w:rPr>
          <w:rFonts w:asciiTheme="minorHAnsi" w:hAnsiTheme="minorHAnsi" w:cstheme="minorHAnsi"/>
          <w:sz w:val="22"/>
          <w:szCs w:val="22"/>
        </w:rPr>
        <w:t>synchronous</w:t>
      </w:r>
      <w:proofErr w:type="gramEnd"/>
      <w:r w:rsidRPr="00BD78E0">
        <w:rPr>
          <w:rFonts w:asciiTheme="minorHAnsi" w:hAnsiTheme="minorHAnsi" w:cstheme="minorHAnsi"/>
          <w:sz w:val="22"/>
          <w:szCs w:val="22"/>
        </w:rPr>
        <w:t xml:space="preserve"> or asynchronous distance delivery, hybrid, team-teaching, lab courses, courses with built-in labs, courses with projects, service-learning projects, etc.) as well as </w:t>
      </w:r>
      <w:r w:rsidRPr="00BD78E0">
        <w:rPr>
          <w:rFonts w:asciiTheme="minorHAnsi" w:hAnsiTheme="minorHAnsi" w:cstheme="minorHAnsi"/>
          <w:sz w:val="22"/>
          <w:szCs w:val="22"/>
        </w:rPr>
        <w:lastRenderedPageBreak/>
        <w:t xml:space="preserve">course design, pedagogical methods, and continuous improvement efforts. </w:t>
      </w:r>
      <w:bookmarkStart w:id="0" w:name="_Hlk2066493"/>
      <w:r w:rsidRPr="00BD78E0">
        <w:rPr>
          <w:rFonts w:asciiTheme="minorHAnsi" w:hAnsiTheme="minorHAnsi" w:cstheme="minorHAnsi"/>
          <w:sz w:val="22"/>
          <w:szCs w:val="22"/>
        </w:rPr>
        <w:t xml:space="preserve">Example materials can be included in Appendix </w:t>
      </w:r>
      <w:r w:rsidR="00D10AB4">
        <w:rPr>
          <w:rFonts w:asciiTheme="minorHAnsi" w:hAnsiTheme="minorHAnsi" w:cstheme="minorHAnsi"/>
          <w:sz w:val="22"/>
          <w:szCs w:val="22"/>
        </w:rPr>
        <w:t>4</w:t>
      </w:r>
      <w:r w:rsidR="00343924">
        <w:rPr>
          <w:rFonts w:asciiTheme="minorHAnsi" w:hAnsiTheme="minorHAnsi" w:cstheme="minorHAnsi"/>
          <w:sz w:val="22"/>
          <w:szCs w:val="22"/>
        </w:rPr>
        <w:t>C</w:t>
      </w:r>
      <w:r w:rsidRPr="00BD78E0">
        <w:rPr>
          <w:rFonts w:asciiTheme="minorHAnsi" w:hAnsiTheme="minorHAnsi" w:cstheme="minorHAnsi"/>
          <w:sz w:val="22"/>
          <w:szCs w:val="22"/>
        </w:rPr>
        <w:t xml:space="preserve"> </w:t>
      </w:r>
      <w:bookmarkEnd w:id="0"/>
      <w:r w:rsidRPr="00BD78E0">
        <w:rPr>
          <w:rFonts w:asciiTheme="minorHAnsi" w:hAnsiTheme="minorHAnsi" w:cstheme="minorHAnsi"/>
          <w:sz w:val="22"/>
          <w:szCs w:val="22"/>
        </w:rPr>
        <w:t xml:space="preserve">Include a summary table </w:t>
      </w:r>
      <w:r w:rsidR="00D10AB4" w:rsidRPr="00BD78E0">
        <w:rPr>
          <w:rFonts w:asciiTheme="minorHAnsi" w:hAnsiTheme="minorHAnsi" w:cstheme="minorHAnsi"/>
          <w:sz w:val="22"/>
          <w:szCs w:val="22"/>
        </w:rPr>
        <w:t>(i.e., Table</w:t>
      </w:r>
      <w:r w:rsidR="00D10AB4">
        <w:rPr>
          <w:rFonts w:asciiTheme="minorHAnsi" w:hAnsiTheme="minorHAnsi" w:cstheme="minorHAnsi"/>
          <w:sz w:val="22"/>
          <w:szCs w:val="22"/>
        </w:rPr>
        <w:t xml:space="preserve"> D3-</w:t>
      </w:r>
      <w:r w:rsidR="001017B3">
        <w:rPr>
          <w:rFonts w:asciiTheme="minorHAnsi" w:hAnsiTheme="minorHAnsi" w:cstheme="minorHAnsi"/>
          <w:sz w:val="22"/>
          <w:szCs w:val="22"/>
        </w:rPr>
        <w:t>4</w:t>
      </w:r>
      <w:r w:rsidR="00D10AB4" w:rsidRPr="00BD78E0">
        <w:rPr>
          <w:rFonts w:asciiTheme="minorHAnsi" w:hAnsiTheme="minorHAnsi" w:cstheme="minorHAnsi"/>
          <w:sz w:val="22"/>
          <w:szCs w:val="22"/>
        </w:rPr>
        <w:t xml:space="preserve">.1) </w:t>
      </w:r>
      <w:r w:rsidRPr="00BD78E0">
        <w:rPr>
          <w:rFonts w:asciiTheme="minorHAnsi" w:hAnsiTheme="minorHAnsi" w:cstheme="minorHAnsi"/>
          <w:sz w:val="22"/>
          <w:szCs w:val="22"/>
        </w:rPr>
        <w:t xml:space="preserve">of courses and relevant evaluations pertaining to teaching (from students, peers, chair, Small Group Instructional Diagnosis, etc.). </w:t>
      </w:r>
    </w:p>
    <w:p w14:paraId="7EE999CD" w14:textId="06D4769C" w:rsidR="00D10AB4" w:rsidRDefault="00D10AB4" w:rsidP="00BD78E0">
      <w:pPr>
        <w:widowControl/>
        <w:rPr>
          <w:rFonts w:asciiTheme="minorHAnsi" w:hAnsiTheme="minorHAnsi" w:cstheme="minorHAnsi"/>
          <w:sz w:val="22"/>
          <w:szCs w:val="22"/>
        </w:rPr>
      </w:pPr>
    </w:p>
    <w:p w14:paraId="58E8C749" w14:textId="3CC0D88E" w:rsidR="00D10AB4" w:rsidRPr="00776D86" w:rsidRDefault="00D10AB4" w:rsidP="00776D86">
      <w:pPr>
        <w:pStyle w:val="Heading4"/>
        <w:rPr>
          <w:rFonts w:asciiTheme="minorHAnsi" w:hAnsiTheme="minorHAnsi"/>
          <w:b/>
          <w:bCs/>
          <w:sz w:val="22"/>
        </w:rPr>
      </w:pPr>
      <w:r w:rsidRPr="00776D86">
        <w:rPr>
          <w:rFonts w:asciiTheme="minorHAnsi" w:hAnsiTheme="minorHAnsi"/>
          <w:b/>
          <w:bCs/>
          <w:sz w:val="22"/>
        </w:rPr>
        <w:t>Table D3-</w:t>
      </w:r>
      <w:r w:rsidR="009E1AA9">
        <w:rPr>
          <w:rFonts w:asciiTheme="minorHAnsi" w:hAnsiTheme="minorHAnsi"/>
          <w:b/>
          <w:bCs/>
          <w:sz w:val="22"/>
        </w:rPr>
        <w:t>4</w:t>
      </w:r>
      <w:r w:rsidRPr="00776D86">
        <w:rPr>
          <w:rFonts w:asciiTheme="minorHAnsi" w:hAnsiTheme="minorHAnsi"/>
          <w:b/>
          <w:bCs/>
          <w:sz w:val="22"/>
        </w:rPr>
        <w:t>.1 Courses Taught</w:t>
      </w:r>
      <w:bookmarkStart w:id="1" w:name="_Hlk2066510"/>
    </w:p>
    <w:p w14:paraId="05576A51" w14:textId="77777777" w:rsidR="00070305" w:rsidRDefault="00D10AB4" w:rsidP="00D10AB4">
      <w:pPr>
        <w:widowControl/>
        <w:rPr>
          <w:rFonts w:asciiTheme="minorHAnsi" w:hAnsiTheme="minorHAnsi" w:cstheme="minorHAnsi"/>
          <w:sz w:val="22"/>
          <w:szCs w:val="22"/>
        </w:rPr>
      </w:pPr>
      <w:r w:rsidRPr="00D10AB4">
        <w:rPr>
          <w:rFonts w:asciiTheme="minorHAnsi" w:hAnsiTheme="minorHAnsi" w:cstheme="minorHAnsi"/>
          <w:sz w:val="22"/>
          <w:szCs w:val="22"/>
        </w:rPr>
        <w:t xml:space="preserve">List all courses taught during the review period. </w:t>
      </w:r>
    </w:p>
    <w:p w14:paraId="753226AA" w14:textId="2F986B41" w:rsidR="00D10AB4" w:rsidRPr="00D10AB4" w:rsidRDefault="00D10AB4" w:rsidP="00D10AB4">
      <w:pPr>
        <w:widowControl/>
        <w:rPr>
          <w:rFonts w:asciiTheme="minorHAnsi" w:hAnsiTheme="minorHAnsi" w:cstheme="minorHAnsi"/>
          <w:sz w:val="22"/>
          <w:szCs w:val="22"/>
        </w:rPr>
      </w:pPr>
      <w:r w:rsidRPr="00D10AB4">
        <w:rPr>
          <w:rFonts w:asciiTheme="minorHAnsi" w:hAnsiTheme="minorHAnsi" w:cstheme="minorHAnsi"/>
          <w:sz w:val="22"/>
          <w:szCs w:val="22"/>
        </w:rPr>
        <w:t xml:space="preserve">Note: only list cross-listed once and indicate effort (%) associated with team-taught courses. </w:t>
      </w:r>
      <w:bookmarkEnd w:id="1"/>
      <w:r w:rsidRPr="00D10AB4">
        <w:rPr>
          <w:rFonts w:asciiTheme="minorHAnsi" w:hAnsiTheme="minorHAnsi" w:cstheme="minorHAnsi"/>
          <w:sz w:val="22"/>
          <w:szCs w:val="22"/>
        </w:rPr>
        <w:t xml:space="preserve">Specify "N/A" for IDEA scores if the course was not surveyed. </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662"/>
        <w:gridCol w:w="2885"/>
        <w:gridCol w:w="1260"/>
        <w:gridCol w:w="1530"/>
        <w:gridCol w:w="1530"/>
      </w:tblGrid>
      <w:tr w:rsidR="00D10AB4" w:rsidRPr="00D10AB4" w14:paraId="0EEF7D74" w14:textId="77777777" w:rsidTr="00684BEF">
        <w:trPr>
          <w:trHeight w:val="1225"/>
          <w:jc w:val="center"/>
        </w:trPr>
        <w:tc>
          <w:tcPr>
            <w:tcW w:w="1260" w:type="dxa"/>
            <w:shd w:val="clear" w:color="auto" w:fill="D9D9D9" w:themeFill="background1" w:themeFillShade="D9"/>
          </w:tcPr>
          <w:p w14:paraId="20023E39" w14:textId="77777777" w:rsidR="00D10AB4" w:rsidRPr="00D10AB4" w:rsidRDefault="00D10AB4" w:rsidP="00D10AB4">
            <w:pPr>
              <w:widowControl/>
              <w:rPr>
                <w:rFonts w:asciiTheme="minorHAnsi" w:hAnsiTheme="minorHAnsi" w:cstheme="minorHAnsi"/>
                <w:sz w:val="22"/>
                <w:szCs w:val="22"/>
              </w:rPr>
            </w:pPr>
            <w:r w:rsidRPr="00D10AB4">
              <w:rPr>
                <w:rFonts w:asciiTheme="minorHAnsi" w:hAnsiTheme="minorHAnsi" w:cstheme="minorHAnsi"/>
                <w:sz w:val="22"/>
                <w:szCs w:val="22"/>
              </w:rPr>
              <w:t>Year &amp; Semester</w:t>
            </w:r>
          </w:p>
          <w:p w14:paraId="1119CAEE" w14:textId="77777777" w:rsidR="00D10AB4" w:rsidRPr="00D10AB4" w:rsidRDefault="00D10AB4" w:rsidP="00D10AB4">
            <w:pPr>
              <w:widowControl/>
              <w:rPr>
                <w:rFonts w:asciiTheme="minorHAnsi" w:hAnsiTheme="minorHAnsi" w:cstheme="minorHAnsi"/>
                <w:sz w:val="22"/>
                <w:szCs w:val="22"/>
              </w:rPr>
            </w:pPr>
            <w:r w:rsidRPr="00D10AB4">
              <w:rPr>
                <w:rFonts w:asciiTheme="minorHAnsi" w:hAnsiTheme="minorHAnsi" w:cstheme="minorHAnsi"/>
                <w:sz w:val="22"/>
                <w:szCs w:val="22"/>
              </w:rPr>
              <w:t>YYYY FA, SP, or SU</w:t>
            </w:r>
          </w:p>
        </w:tc>
        <w:tc>
          <w:tcPr>
            <w:tcW w:w="1662" w:type="dxa"/>
            <w:shd w:val="clear" w:color="auto" w:fill="D9D9D9" w:themeFill="background1" w:themeFillShade="D9"/>
          </w:tcPr>
          <w:p w14:paraId="258AC51C" w14:textId="77777777" w:rsidR="00D10AB4" w:rsidRPr="00D10AB4" w:rsidRDefault="00D10AB4" w:rsidP="00D10AB4">
            <w:pPr>
              <w:widowControl/>
              <w:rPr>
                <w:rFonts w:asciiTheme="minorHAnsi" w:hAnsiTheme="minorHAnsi" w:cstheme="minorHAnsi"/>
                <w:sz w:val="22"/>
                <w:szCs w:val="22"/>
              </w:rPr>
            </w:pPr>
            <w:r w:rsidRPr="00D10AB4">
              <w:rPr>
                <w:rFonts w:asciiTheme="minorHAnsi" w:hAnsiTheme="minorHAnsi" w:cstheme="minorHAnsi"/>
                <w:sz w:val="22"/>
                <w:szCs w:val="22"/>
              </w:rPr>
              <w:t>Course</w:t>
            </w:r>
          </w:p>
          <w:p w14:paraId="57B882EF" w14:textId="77777777" w:rsidR="00D10AB4" w:rsidRPr="00D10AB4" w:rsidRDefault="00D10AB4" w:rsidP="00D10AB4">
            <w:pPr>
              <w:widowControl/>
              <w:rPr>
                <w:rFonts w:asciiTheme="minorHAnsi" w:hAnsiTheme="minorHAnsi" w:cstheme="minorHAnsi"/>
                <w:sz w:val="22"/>
                <w:szCs w:val="22"/>
              </w:rPr>
            </w:pPr>
            <w:r w:rsidRPr="00D10AB4">
              <w:rPr>
                <w:rFonts w:asciiTheme="minorHAnsi" w:hAnsiTheme="minorHAnsi" w:cstheme="minorHAnsi"/>
                <w:sz w:val="22"/>
                <w:szCs w:val="22"/>
              </w:rPr>
              <w:t>Prefix-Course#-Section#</w:t>
            </w:r>
          </w:p>
        </w:tc>
        <w:tc>
          <w:tcPr>
            <w:tcW w:w="2885" w:type="dxa"/>
            <w:shd w:val="clear" w:color="auto" w:fill="D9D9D9" w:themeFill="background1" w:themeFillShade="D9"/>
          </w:tcPr>
          <w:p w14:paraId="5C83FAC4" w14:textId="77777777" w:rsidR="00D10AB4" w:rsidRPr="00D10AB4" w:rsidRDefault="00D10AB4" w:rsidP="00D10AB4">
            <w:pPr>
              <w:widowControl/>
              <w:rPr>
                <w:rFonts w:asciiTheme="minorHAnsi" w:hAnsiTheme="minorHAnsi" w:cstheme="minorHAnsi"/>
                <w:sz w:val="22"/>
                <w:szCs w:val="22"/>
              </w:rPr>
            </w:pPr>
            <w:r w:rsidRPr="00D10AB4">
              <w:rPr>
                <w:rFonts w:asciiTheme="minorHAnsi" w:hAnsiTheme="minorHAnsi" w:cstheme="minorHAnsi"/>
                <w:sz w:val="22"/>
                <w:szCs w:val="22"/>
              </w:rPr>
              <w:t xml:space="preserve">Course Title, Credit Hours </w:t>
            </w:r>
          </w:p>
        </w:tc>
        <w:tc>
          <w:tcPr>
            <w:tcW w:w="1260" w:type="dxa"/>
            <w:shd w:val="clear" w:color="auto" w:fill="D9D9D9" w:themeFill="background1" w:themeFillShade="D9"/>
          </w:tcPr>
          <w:p w14:paraId="4E381947" w14:textId="77777777" w:rsidR="00D10AB4" w:rsidRPr="00D10AB4" w:rsidRDefault="00D10AB4" w:rsidP="00D10AB4">
            <w:pPr>
              <w:widowControl/>
              <w:rPr>
                <w:rFonts w:asciiTheme="minorHAnsi" w:hAnsiTheme="minorHAnsi" w:cstheme="minorHAnsi"/>
                <w:sz w:val="22"/>
                <w:szCs w:val="22"/>
              </w:rPr>
            </w:pPr>
            <w:r w:rsidRPr="00D10AB4">
              <w:rPr>
                <w:rFonts w:asciiTheme="minorHAnsi" w:hAnsiTheme="minorHAnsi" w:cstheme="minorHAnsi"/>
                <w:sz w:val="22"/>
                <w:szCs w:val="22"/>
              </w:rPr>
              <w:t>#  Students</w:t>
            </w:r>
          </w:p>
          <w:p w14:paraId="592E9E18" w14:textId="77777777" w:rsidR="00D10AB4" w:rsidRPr="00D10AB4" w:rsidRDefault="00D10AB4" w:rsidP="00D10AB4">
            <w:pPr>
              <w:widowControl/>
              <w:rPr>
                <w:rFonts w:asciiTheme="minorHAnsi" w:hAnsiTheme="minorHAnsi" w:cstheme="minorHAnsi"/>
                <w:b/>
                <w:sz w:val="22"/>
                <w:szCs w:val="22"/>
              </w:rPr>
            </w:pPr>
            <w:r w:rsidRPr="00D10AB4">
              <w:rPr>
                <w:rFonts w:asciiTheme="minorHAnsi" w:hAnsiTheme="minorHAnsi" w:cstheme="minorHAnsi"/>
                <w:sz w:val="22"/>
                <w:szCs w:val="22"/>
              </w:rPr>
              <w:t>(# student survey responses)</w:t>
            </w:r>
          </w:p>
        </w:tc>
        <w:tc>
          <w:tcPr>
            <w:tcW w:w="1530" w:type="dxa"/>
            <w:shd w:val="clear" w:color="auto" w:fill="D9D9D9" w:themeFill="background1" w:themeFillShade="D9"/>
          </w:tcPr>
          <w:p w14:paraId="6C73EEBC" w14:textId="77777777" w:rsidR="00D10AB4" w:rsidRPr="00D10AB4" w:rsidRDefault="00D10AB4" w:rsidP="00D10AB4">
            <w:pPr>
              <w:widowControl/>
              <w:rPr>
                <w:rFonts w:asciiTheme="minorHAnsi" w:hAnsiTheme="minorHAnsi" w:cstheme="minorHAnsi"/>
                <w:sz w:val="22"/>
                <w:szCs w:val="22"/>
              </w:rPr>
            </w:pPr>
            <w:r w:rsidRPr="00D10AB4">
              <w:rPr>
                <w:rFonts w:asciiTheme="minorHAnsi" w:hAnsiTheme="minorHAnsi" w:cstheme="minorHAnsi"/>
                <w:sz w:val="22"/>
                <w:szCs w:val="22"/>
              </w:rPr>
              <w:t xml:space="preserve">Raw (Adjusted) IDEA scores for "Excellent </w:t>
            </w:r>
            <w:proofErr w:type="gramStart"/>
            <w:r w:rsidRPr="00D10AB4">
              <w:rPr>
                <w:rFonts w:asciiTheme="minorHAnsi" w:hAnsiTheme="minorHAnsi" w:cstheme="minorHAnsi"/>
                <w:sz w:val="22"/>
                <w:szCs w:val="22"/>
              </w:rPr>
              <w:t>Teacher</w:t>
            </w:r>
            <w:proofErr w:type="gramEnd"/>
            <w:r w:rsidRPr="00D10AB4">
              <w:rPr>
                <w:rFonts w:asciiTheme="minorHAnsi" w:hAnsiTheme="minorHAnsi" w:cstheme="minorHAnsi"/>
                <w:sz w:val="22"/>
                <w:szCs w:val="22"/>
              </w:rPr>
              <w:t>"</w:t>
            </w:r>
          </w:p>
          <w:p w14:paraId="369A9157" w14:textId="77777777" w:rsidR="00D10AB4" w:rsidRPr="00D10AB4" w:rsidRDefault="00D10AB4" w:rsidP="00D10AB4">
            <w:pPr>
              <w:widowControl/>
              <w:rPr>
                <w:rFonts w:asciiTheme="minorHAnsi" w:hAnsiTheme="minorHAnsi" w:cstheme="minorHAnsi"/>
                <w:b/>
                <w:sz w:val="22"/>
                <w:szCs w:val="22"/>
              </w:rPr>
            </w:pPr>
            <w:r w:rsidRPr="00D10AB4">
              <w:rPr>
                <w:rFonts w:asciiTheme="minorHAnsi" w:hAnsiTheme="minorHAnsi" w:cstheme="minorHAnsi"/>
                <w:sz w:val="22"/>
                <w:szCs w:val="22"/>
              </w:rPr>
              <w:t>(5 pt. scale)</w:t>
            </w:r>
          </w:p>
        </w:tc>
        <w:tc>
          <w:tcPr>
            <w:tcW w:w="1530" w:type="dxa"/>
            <w:shd w:val="clear" w:color="auto" w:fill="D9D9D9" w:themeFill="background1" w:themeFillShade="D9"/>
          </w:tcPr>
          <w:p w14:paraId="62C697EF" w14:textId="77777777" w:rsidR="00D10AB4" w:rsidRPr="00D10AB4" w:rsidRDefault="00D10AB4" w:rsidP="00D10AB4">
            <w:pPr>
              <w:widowControl/>
              <w:rPr>
                <w:rFonts w:asciiTheme="minorHAnsi" w:hAnsiTheme="minorHAnsi" w:cstheme="minorHAnsi"/>
                <w:sz w:val="22"/>
                <w:szCs w:val="22"/>
              </w:rPr>
            </w:pPr>
            <w:r w:rsidRPr="00D10AB4">
              <w:rPr>
                <w:rFonts w:asciiTheme="minorHAnsi" w:hAnsiTheme="minorHAnsi" w:cstheme="minorHAnsi"/>
                <w:sz w:val="22"/>
                <w:szCs w:val="22"/>
              </w:rPr>
              <w:t xml:space="preserve">Raw (Adjusted) IDEA scores for "Excellent </w:t>
            </w:r>
            <w:proofErr w:type="gramStart"/>
            <w:r w:rsidRPr="00D10AB4">
              <w:rPr>
                <w:rFonts w:asciiTheme="minorHAnsi" w:hAnsiTheme="minorHAnsi" w:cstheme="minorHAnsi"/>
                <w:sz w:val="22"/>
                <w:szCs w:val="22"/>
              </w:rPr>
              <w:t>Course</w:t>
            </w:r>
            <w:proofErr w:type="gramEnd"/>
            <w:r w:rsidRPr="00D10AB4">
              <w:rPr>
                <w:rFonts w:asciiTheme="minorHAnsi" w:hAnsiTheme="minorHAnsi" w:cstheme="minorHAnsi"/>
                <w:sz w:val="22"/>
                <w:szCs w:val="22"/>
              </w:rPr>
              <w:t>"</w:t>
            </w:r>
          </w:p>
          <w:p w14:paraId="77BFAA26" w14:textId="77777777" w:rsidR="00D10AB4" w:rsidRPr="00D10AB4" w:rsidRDefault="00D10AB4" w:rsidP="00D10AB4">
            <w:pPr>
              <w:widowControl/>
              <w:rPr>
                <w:rFonts w:asciiTheme="minorHAnsi" w:hAnsiTheme="minorHAnsi" w:cstheme="minorHAnsi"/>
                <w:b/>
                <w:sz w:val="22"/>
                <w:szCs w:val="22"/>
              </w:rPr>
            </w:pPr>
            <w:r w:rsidRPr="00D10AB4">
              <w:rPr>
                <w:rFonts w:asciiTheme="minorHAnsi" w:hAnsiTheme="minorHAnsi" w:cstheme="minorHAnsi"/>
                <w:sz w:val="22"/>
                <w:szCs w:val="22"/>
              </w:rPr>
              <w:t>(5 pt. scale)</w:t>
            </w:r>
          </w:p>
        </w:tc>
      </w:tr>
      <w:tr w:rsidR="00D10AB4" w:rsidRPr="00D10AB4" w14:paraId="14B9FFD2" w14:textId="77777777" w:rsidTr="00E957FD">
        <w:trPr>
          <w:trHeight w:val="368"/>
          <w:jc w:val="center"/>
        </w:trPr>
        <w:tc>
          <w:tcPr>
            <w:tcW w:w="1260" w:type="dxa"/>
          </w:tcPr>
          <w:p w14:paraId="14AC722E" w14:textId="77777777" w:rsidR="00D10AB4" w:rsidRPr="00D10AB4" w:rsidDel="00785BD6" w:rsidRDefault="00D10AB4" w:rsidP="00D10AB4">
            <w:pPr>
              <w:widowControl/>
              <w:rPr>
                <w:rFonts w:asciiTheme="minorHAnsi" w:hAnsiTheme="minorHAnsi" w:cstheme="minorHAnsi"/>
                <w:sz w:val="22"/>
                <w:szCs w:val="22"/>
              </w:rPr>
            </w:pPr>
          </w:p>
        </w:tc>
        <w:tc>
          <w:tcPr>
            <w:tcW w:w="1662" w:type="dxa"/>
          </w:tcPr>
          <w:p w14:paraId="36A51A8A" w14:textId="77777777" w:rsidR="00D10AB4" w:rsidRPr="00D10AB4" w:rsidRDefault="00D10AB4" w:rsidP="00D10AB4">
            <w:pPr>
              <w:widowControl/>
              <w:rPr>
                <w:rFonts w:asciiTheme="minorHAnsi" w:hAnsiTheme="minorHAnsi" w:cstheme="minorHAnsi"/>
                <w:sz w:val="22"/>
                <w:szCs w:val="22"/>
              </w:rPr>
            </w:pPr>
          </w:p>
        </w:tc>
        <w:tc>
          <w:tcPr>
            <w:tcW w:w="2885" w:type="dxa"/>
          </w:tcPr>
          <w:p w14:paraId="76F7F313" w14:textId="77777777" w:rsidR="00D10AB4" w:rsidRPr="00D10AB4" w:rsidRDefault="00D10AB4" w:rsidP="00D10AB4">
            <w:pPr>
              <w:widowControl/>
              <w:rPr>
                <w:rFonts w:asciiTheme="minorHAnsi" w:hAnsiTheme="minorHAnsi" w:cstheme="minorHAnsi"/>
                <w:sz w:val="22"/>
                <w:szCs w:val="22"/>
              </w:rPr>
            </w:pPr>
          </w:p>
        </w:tc>
        <w:tc>
          <w:tcPr>
            <w:tcW w:w="1260" w:type="dxa"/>
          </w:tcPr>
          <w:p w14:paraId="21352307" w14:textId="77777777" w:rsidR="00D10AB4" w:rsidRPr="00D10AB4" w:rsidRDefault="00D10AB4" w:rsidP="00D10AB4">
            <w:pPr>
              <w:widowControl/>
              <w:rPr>
                <w:rFonts w:asciiTheme="minorHAnsi" w:hAnsiTheme="minorHAnsi" w:cstheme="minorHAnsi"/>
                <w:sz w:val="22"/>
                <w:szCs w:val="22"/>
              </w:rPr>
            </w:pPr>
          </w:p>
        </w:tc>
        <w:tc>
          <w:tcPr>
            <w:tcW w:w="1530" w:type="dxa"/>
          </w:tcPr>
          <w:p w14:paraId="0E8D9897" w14:textId="77777777" w:rsidR="00D10AB4" w:rsidRPr="00D10AB4" w:rsidRDefault="00D10AB4" w:rsidP="00D10AB4">
            <w:pPr>
              <w:widowControl/>
              <w:rPr>
                <w:rFonts w:asciiTheme="minorHAnsi" w:hAnsiTheme="minorHAnsi" w:cstheme="minorHAnsi"/>
                <w:sz w:val="22"/>
                <w:szCs w:val="22"/>
              </w:rPr>
            </w:pPr>
          </w:p>
        </w:tc>
        <w:tc>
          <w:tcPr>
            <w:tcW w:w="1530" w:type="dxa"/>
          </w:tcPr>
          <w:p w14:paraId="6923928C" w14:textId="77777777" w:rsidR="00D10AB4" w:rsidRPr="00D10AB4" w:rsidRDefault="00D10AB4" w:rsidP="00D10AB4">
            <w:pPr>
              <w:widowControl/>
              <w:rPr>
                <w:rFonts w:asciiTheme="minorHAnsi" w:hAnsiTheme="minorHAnsi" w:cstheme="minorHAnsi"/>
                <w:sz w:val="22"/>
                <w:szCs w:val="22"/>
              </w:rPr>
            </w:pPr>
          </w:p>
        </w:tc>
      </w:tr>
      <w:tr w:rsidR="00D10AB4" w:rsidRPr="00D10AB4" w14:paraId="06793F1B" w14:textId="77777777" w:rsidTr="00E957FD">
        <w:trPr>
          <w:trHeight w:val="350"/>
          <w:jc w:val="center"/>
        </w:trPr>
        <w:tc>
          <w:tcPr>
            <w:tcW w:w="1260" w:type="dxa"/>
          </w:tcPr>
          <w:p w14:paraId="3E97D18A" w14:textId="77777777" w:rsidR="00D10AB4" w:rsidRPr="00D10AB4" w:rsidDel="00785BD6" w:rsidRDefault="00D10AB4" w:rsidP="00D10AB4">
            <w:pPr>
              <w:widowControl/>
              <w:rPr>
                <w:rFonts w:asciiTheme="minorHAnsi" w:hAnsiTheme="minorHAnsi" w:cstheme="minorHAnsi"/>
                <w:sz w:val="22"/>
                <w:szCs w:val="22"/>
              </w:rPr>
            </w:pPr>
          </w:p>
        </w:tc>
        <w:tc>
          <w:tcPr>
            <w:tcW w:w="1662" w:type="dxa"/>
          </w:tcPr>
          <w:p w14:paraId="614E6217" w14:textId="77777777" w:rsidR="00D10AB4" w:rsidRPr="00D10AB4" w:rsidRDefault="00D10AB4" w:rsidP="00D10AB4">
            <w:pPr>
              <w:widowControl/>
              <w:rPr>
                <w:rFonts w:asciiTheme="minorHAnsi" w:hAnsiTheme="minorHAnsi" w:cstheme="minorHAnsi"/>
                <w:sz w:val="22"/>
                <w:szCs w:val="22"/>
              </w:rPr>
            </w:pPr>
          </w:p>
        </w:tc>
        <w:tc>
          <w:tcPr>
            <w:tcW w:w="2885" w:type="dxa"/>
          </w:tcPr>
          <w:p w14:paraId="1715E6B9" w14:textId="77777777" w:rsidR="00D10AB4" w:rsidRPr="00D10AB4" w:rsidRDefault="00D10AB4" w:rsidP="00D10AB4">
            <w:pPr>
              <w:widowControl/>
              <w:rPr>
                <w:rFonts w:asciiTheme="minorHAnsi" w:hAnsiTheme="minorHAnsi" w:cstheme="minorHAnsi"/>
                <w:sz w:val="22"/>
                <w:szCs w:val="22"/>
              </w:rPr>
            </w:pPr>
          </w:p>
        </w:tc>
        <w:tc>
          <w:tcPr>
            <w:tcW w:w="1260" w:type="dxa"/>
          </w:tcPr>
          <w:p w14:paraId="3E40FCEE" w14:textId="77777777" w:rsidR="00D10AB4" w:rsidRPr="00D10AB4" w:rsidRDefault="00D10AB4" w:rsidP="00D10AB4">
            <w:pPr>
              <w:widowControl/>
              <w:rPr>
                <w:rFonts w:asciiTheme="minorHAnsi" w:hAnsiTheme="minorHAnsi" w:cstheme="minorHAnsi"/>
                <w:sz w:val="22"/>
                <w:szCs w:val="22"/>
              </w:rPr>
            </w:pPr>
          </w:p>
        </w:tc>
        <w:tc>
          <w:tcPr>
            <w:tcW w:w="1530" w:type="dxa"/>
          </w:tcPr>
          <w:p w14:paraId="5E34195D" w14:textId="77777777" w:rsidR="00D10AB4" w:rsidRPr="00D10AB4" w:rsidRDefault="00D10AB4" w:rsidP="00D10AB4">
            <w:pPr>
              <w:widowControl/>
              <w:rPr>
                <w:rFonts w:asciiTheme="minorHAnsi" w:hAnsiTheme="minorHAnsi" w:cstheme="minorHAnsi"/>
                <w:sz w:val="22"/>
                <w:szCs w:val="22"/>
              </w:rPr>
            </w:pPr>
          </w:p>
        </w:tc>
        <w:tc>
          <w:tcPr>
            <w:tcW w:w="1530" w:type="dxa"/>
          </w:tcPr>
          <w:p w14:paraId="0FBDFC00" w14:textId="77777777" w:rsidR="00D10AB4" w:rsidRPr="00D10AB4" w:rsidRDefault="00D10AB4" w:rsidP="00D10AB4">
            <w:pPr>
              <w:widowControl/>
              <w:rPr>
                <w:rFonts w:asciiTheme="minorHAnsi" w:hAnsiTheme="minorHAnsi" w:cstheme="minorHAnsi"/>
                <w:sz w:val="22"/>
                <w:szCs w:val="22"/>
              </w:rPr>
            </w:pPr>
          </w:p>
        </w:tc>
      </w:tr>
      <w:tr w:rsidR="00D10AB4" w:rsidRPr="00D10AB4" w14:paraId="1C2AA7CD" w14:textId="77777777" w:rsidTr="00E957FD">
        <w:trPr>
          <w:trHeight w:val="350"/>
          <w:jc w:val="center"/>
        </w:trPr>
        <w:tc>
          <w:tcPr>
            <w:tcW w:w="1260" w:type="dxa"/>
          </w:tcPr>
          <w:p w14:paraId="74769DA3" w14:textId="77777777" w:rsidR="00D10AB4" w:rsidRPr="00D10AB4" w:rsidDel="00785BD6" w:rsidRDefault="00D10AB4" w:rsidP="00D10AB4">
            <w:pPr>
              <w:widowControl/>
              <w:rPr>
                <w:rFonts w:asciiTheme="minorHAnsi" w:hAnsiTheme="minorHAnsi" w:cstheme="minorHAnsi"/>
                <w:sz w:val="22"/>
                <w:szCs w:val="22"/>
              </w:rPr>
            </w:pPr>
          </w:p>
        </w:tc>
        <w:tc>
          <w:tcPr>
            <w:tcW w:w="1662" w:type="dxa"/>
          </w:tcPr>
          <w:p w14:paraId="058A6437" w14:textId="77777777" w:rsidR="00D10AB4" w:rsidRPr="00D10AB4" w:rsidRDefault="00D10AB4" w:rsidP="00D10AB4">
            <w:pPr>
              <w:widowControl/>
              <w:rPr>
                <w:rFonts w:asciiTheme="minorHAnsi" w:hAnsiTheme="minorHAnsi" w:cstheme="minorHAnsi"/>
                <w:sz w:val="22"/>
                <w:szCs w:val="22"/>
              </w:rPr>
            </w:pPr>
          </w:p>
        </w:tc>
        <w:tc>
          <w:tcPr>
            <w:tcW w:w="2885" w:type="dxa"/>
          </w:tcPr>
          <w:p w14:paraId="293337F9" w14:textId="77777777" w:rsidR="00D10AB4" w:rsidRPr="00D10AB4" w:rsidRDefault="00D10AB4" w:rsidP="00D10AB4">
            <w:pPr>
              <w:widowControl/>
              <w:rPr>
                <w:rFonts w:asciiTheme="minorHAnsi" w:hAnsiTheme="minorHAnsi" w:cstheme="minorHAnsi"/>
                <w:sz w:val="22"/>
                <w:szCs w:val="22"/>
              </w:rPr>
            </w:pPr>
          </w:p>
        </w:tc>
        <w:tc>
          <w:tcPr>
            <w:tcW w:w="1260" w:type="dxa"/>
          </w:tcPr>
          <w:p w14:paraId="2CF70275" w14:textId="77777777" w:rsidR="00D10AB4" w:rsidRPr="00D10AB4" w:rsidRDefault="00D10AB4" w:rsidP="00D10AB4">
            <w:pPr>
              <w:widowControl/>
              <w:rPr>
                <w:rFonts w:asciiTheme="minorHAnsi" w:hAnsiTheme="minorHAnsi" w:cstheme="minorHAnsi"/>
                <w:sz w:val="22"/>
                <w:szCs w:val="22"/>
              </w:rPr>
            </w:pPr>
          </w:p>
        </w:tc>
        <w:tc>
          <w:tcPr>
            <w:tcW w:w="1530" w:type="dxa"/>
          </w:tcPr>
          <w:p w14:paraId="1B26026C" w14:textId="77777777" w:rsidR="00D10AB4" w:rsidRPr="00D10AB4" w:rsidRDefault="00D10AB4" w:rsidP="00D10AB4">
            <w:pPr>
              <w:widowControl/>
              <w:rPr>
                <w:rFonts w:asciiTheme="minorHAnsi" w:hAnsiTheme="minorHAnsi" w:cstheme="minorHAnsi"/>
                <w:sz w:val="22"/>
                <w:szCs w:val="22"/>
              </w:rPr>
            </w:pPr>
          </w:p>
        </w:tc>
        <w:tc>
          <w:tcPr>
            <w:tcW w:w="1530" w:type="dxa"/>
          </w:tcPr>
          <w:p w14:paraId="1C379A64" w14:textId="77777777" w:rsidR="00D10AB4" w:rsidRPr="00D10AB4" w:rsidRDefault="00D10AB4" w:rsidP="00D10AB4">
            <w:pPr>
              <w:widowControl/>
              <w:rPr>
                <w:rFonts w:asciiTheme="minorHAnsi" w:hAnsiTheme="minorHAnsi" w:cstheme="minorHAnsi"/>
                <w:sz w:val="22"/>
                <w:szCs w:val="22"/>
              </w:rPr>
            </w:pPr>
          </w:p>
        </w:tc>
      </w:tr>
    </w:tbl>
    <w:p w14:paraId="15F474E1" w14:textId="60FDB61E" w:rsidR="00D10AB4" w:rsidRPr="000063D1" w:rsidRDefault="000063D1" w:rsidP="00D10AB4">
      <w:pPr>
        <w:widowControl/>
        <w:rPr>
          <w:rFonts w:asciiTheme="minorHAnsi" w:hAnsiTheme="minorHAnsi" w:cstheme="minorHAnsi"/>
          <w:i/>
          <w:iCs/>
          <w:sz w:val="22"/>
          <w:szCs w:val="22"/>
        </w:rPr>
      </w:pPr>
      <w:r w:rsidRPr="000063D1">
        <w:rPr>
          <w:rFonts w:asciiTheme="minorHAnsi" w:hAnsiTheme="minorHAnsi" w:cstheme="minorHAnsi"/>
          <w:i/>
          <w:iCs/>
          <w:sz w:val="22"/>
          <w:szCs w:val="22"/>
        </w:rPr>
        <w:t>*</w:t>
      </w:r>
      <w:r w:rsidR="00D10AB4" w:rsidRPr="000063D1">
        <w:rPr>
          <w:rFonts w:asciiTheme="minorHAnsi" w:hAnsiTheme="minorHAnsi" w:cstheme="minorHAnsi"/>
          <w:i/>
          <w:iCs/>
          <w:sz w:val="22"/>
          <w:szCs w:val="22"/>
        </w:rPr>
        <w:t xml:space="preserve">Submit IDEA survey results in the Appendix (Division 5-part B). Please note this material is required for the dossier. </w:t>
      </w:r>
    </w:p>
    <w:p w14:paraId="402EC8F8" w14:textId="0DB8AAE0" w:rsidR="00AA43D3" w:rsidRDefault="00AA43D3" w:rsidP="00AA43D3"/>
    <w:p w14:paraId="2FE07033" w14:textId="4D40A3B1" w:rsidR="00AA43D3" w:rsidRPr="00776D86" w:rsidRDefault="00AA43D3" w:rsidP="00776D86">
      <w:pPr>
        <w:pStyle w:val="Heading4"/>
        <w:rPr>
          <w:rFonts w:asciiTheme="minorHAnsi" w:hAnsiTheme="minorHAnsi" w:cstheme="minorHAnsi"/>
          <w:b/>
          <w:bCs/>
          <w:sz w:val="22"/>
          <w:szCs w:val="22"/>
        </w:rPr>
      </w:pPr>
      <w:bookmarkStart w:id="2" w:name="_Hlk110345339"/>
      <w:r w:rsidRPr="00776D86">
        <w:rPr>
          <w:rFonts w:asciiTheme="minorHAnsi" w:hAnsiTheme="minorHAnsi" w:cstheme="minorHAnsi"/>
          <w:b/>
          <w:bCs/>
          <w:sz w:val="22"/>
          <w:szCs w:val="22"/>
        </w:rPr>
        <w:t>Table D3-</w:t>
      </w:r>
      <w:r w:rsidR="009E1AA9">
        <w:rPr>
          <w:rFonts w:asciiTheme="minorHAnsi" w:hAnsiTheme="minorHAnsi" w:cstheme="minorHAnsi"/>
          <w:b/>
          <w:bCs/>
          <w:sz w:val="22"/>
          <w:szCs w:val="22"/>
        </w:rPr>
        <w:t>4</w:t>
      </w:r>
      <w:r w:rsidRPr="00776D86">
        <w:rPr>
          <w:rFonts w:asciiTheme="minorHAnsi" w:hAnsiTheme="minorHAnsi" w:cstheme="minorHAnsi"/>
          <w:b/>
          <w:bCs/>
          <w:sz w:val="22"/>
          <w:szCs w:val="22"/>
        </w:rPr>
        <w:t xml:space="preserve">.2 Additional Teaching Activities </w:t>
      </w:r>
    </w:p>
    <w:p w14:paraId="503D2C31" w14:textId="77777777" w:rsidR="00AA43D3" w:rsidRPr="00AA43D3" w:rsidRDefault="00AA43D3" w:rsidP="00AA43D3">
      <w:pPr>
        <w:rPr>
          <w:rFonts w:asciiTheme="minorHAnsi" w:hAnsiTheme="minorHAnsi" w:cstheme="minorHAnsi"/>
          <w:sz w:val="22"/>
        </w:rPr>
      </w:pPr>
      <w:r w:rsidRPr="00AA43D3">
        <w:rPr>
          <w:rFonts w:asciiTheme="minorHAnsi" w:hAnsiTheme="minorHAnsi" w:cstheme="minorHAnsi"/>
          <w:sz w:val="22"/>
        </w:rPr>
        <w:t>Provide a table describing other teaching activities, teaching improvement, or related activities during the review period.</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4140"/>
        <w:gridCol w:w="4920"/>
      </w:tblGrid>
      <w:tr w:rsidR="00AA43D3" w:rsidRPr="00AA43D3" w14:paraId="425E35B0" w14:textId="77777777" w:rsidTr="00684BEF">
        <w:trPr>
          <w:trHeight w:val="442"/>
        </w:trPr>
        <w:tc>
          <w:tcPr>
            <w:tcW w:w="1110" w:type="dxa"/>
            <w:shd w:val="clear" w:color="auto" w:fill="D9D9D9" w:themeFill="background1" w:themeFillShade="D9"/>
          </w:tcPr>
          <w:p w14:paraId="55D54192" w14:textId="77777777" w:rsidR="00AA43D3" w:rsidRPr="00AA43D3" w:rsidRDefault="00AA43D3" w:rsidP="00AA43D3">
            <w:pPr>
              <w:rPr>
                <w:rFonts w:asciiTheme="minorHAnsi" w:hAnsiTheme="minorHAnsi"/>
                <w:sz w:val="22"/>
              </w:rPr>
            </w:pPr>
            <w:r w:rsidRPr="00AA43D3">
              <w:rPr>
                <w:rFonts w:asciiTheme="minorHAnsi" w:hAnsiTheme="minorHAnsi"/>
                <w:sz w:val="22"/>
              </w:rPr>
              <w:t>Dates</w:t>
            </w:r>
          </w:p>
          <w:p w14:paraId="71415BD9" w14:textId="77777777" w:rsidR="00AA43D3" w:rsidRPr="00AA43D3" w:rsidRDefault="00AA43D3" w:rsidP="00AA43D3">
            <w:pPr>
              <w:rPr>
                <w:rFonts w:asciiTheme="minorHAnsi" w:hAnsiTheme="minorHAnsi"/>
                <w:sz w:val="22"/>
              </w:rPr>
            </w:pPr>
          </w:p>
        </w:tc>
        <w:tc>
          <w:tcPr>
            <w:tcW w:w="4140" w:type="dxa"/>
            <w:shd w:val="clear" w:color="auto" w:fill="D9D9D9" w:themeFill="background1" w:themeFillShade="D9"/>
          </w:tcPr>
          <w:p w14:paraId="736D7D8E" w14:textId="77777777" w:rsidR="00AA43D3" w:rsidRPr="00AA43D3" w:rsidRDefault="00AA43D3" w:rsidP="00AA43D3">
            <w:pPr>
              <w:rPr>
                <w:rFonts w:asciiTheme="minorHAnsi" w:hAnsiTheme="minorHAnsi"/>
                <w:sz w:val="22"/>
              </w:rPr>
            </w:pPr>
            <w:r w:rsidRPr="00AA43D3">
              <w:rPr>
                <w:rFonts w:asciiTheme="minorHAnsi" w:hAnsiTheme="minorHAnsi"/>
                <w:sz w:val="22"/>
              </w:rPr>
              <w:t>Course/Activity (teaching workshops, other teaching-related activities, guest lectures, design project advising, etc.)</w:t>
            </w:r>
          </w:p>
        </w:tc>
        <w:tc>
          <w:tcPr>
            <w:tcW w:w="4920" w:type="dxa"/>
            <w:shd w:val="clear" w:color="auto" w:fill="D9D9D9" w:themeFill="background1" w:themeFillShade="D9"/>
          </w:tcPr>
          <w:p w14:paraId="4A7695D0" w14:textId="77777777" w:rsidR="00AA43D3" w:rsidRPr="00AA43D3" w:rsidRDefault="00AA43D3" w:rsidP="00AA43D3">
            <w:pPr>
              <w:rPr>
                <w:rFonts w:asciiTheme="minorHAnsi" w:hAnsiTheme="minorHAnsi"/>
                <w:sz w:val="22"/>
              </w:rPr>
            </w:pPr>
            <w:r w:rsidRPr="00AA43D3">
              <w:rPr>
                <w:rFonts w:asciiTheme="minorHAnsi" w:hAnsiTheme="minorHAnsi"/>
                <w:sz w:val="22"/>
              </w:rPr>
              <w:t>Contributions</w:t>
            </w:r>
          </w:p>
        </w:tc>
      </w:tr>
      <w:tr w:rsidR="00AA43D3" w:rsidRPr="00AA43D3" w14:paraId="2130B911" w14:textId="77777777" w:rsidTr="00E957FD">
        <w:trPr>
          <w:trHeight w:val="377"/>
        </w:trPr>
        <w:tc>
          <w:tcPr>
            <w:tcW w:w="1110" w:type="dxa"/>
          </w:tcPr>
          <w:p w14:paraId="333E74B5" w14:textId="77777777" w:rsidR="00AA43D3" w:rsidRPr="00AA43D3" w:rsidRDefault="00AA43D3" w:rsidP="00AA43D3">
            <w:pPr>
              <w:rPr>
                <w:rFonts w:asciiTheme="minorHAnsi" w:hAnsiTheme="minorHAnsi" w:cstheme="minorHAnsi"/>
                <w:sz w:val="22"/>
                <w:szCs w:val="22"/>
              </w:rPr>
            </w:pPr>
          </w:p>
        </w:tc>
        <w:tc>
          <w:tcPr>
            <w:tcW w:w="4140" w:type="dxa"/>
          </w:tcPr>
          <w:p w14:paraId="7E102070" w14:textId="77777777" w:rsidR="00AA43D3" w:rsidRPr="00AA43D3" w:rsidRDefault="00AA43D3" w:rsidP="00AA43D3">
            <w:pPr>
              <w:rPr>
                <w:rFonts w:asciiTheme="minorHAnsi" w:hAnsiTheme="minorHAnsi" w:cstheme="minorHAnsi"/>
                <w:sz w:val="22"/>
                <w:szCs w:val="22"/>
              </w:rPr>
            </w:pPr>
          </w:p>
        </w:tc>
        <w:tc>
          <w:tcPr>
            <w:tcW w:w="4920" w:type="dxa"/>
          </w:tcPr>
          <w:p w14:paraId="4BB95CFA" w14:textId="77777777" w:rsidR="00AA43D3" w:rsidRPr="00AA43D3" w:rsidRDefault="00AA43D3" w:rsidP="00AA43D3">
            <w:pPr>
              <w:rPr>
                <w:rFonts w:asciiTheme="minorHAnsi" w:hAnsiTheme="minorHAnsi" w:cstheme="minorHAnsi"/>
                <w:sz w:val="22"/>
                <w:szCs w:val="22"/>
              </w:rPr>
            </w:pPr>
          </w:p>
        </w:tc>
      </w:tr>
      <w:tr w:rsidR="00AA43D3" w:rsidRPr="00AA43D3" w14:paraId="587DF1F5" w14:textId="77777777" w:rsidTr="00E957FD">
        <w:trPr>
          <w:trHeight w:val="350"/>
        </w:trPr>
        <w:tc>
          <w:tcPr>
            <w:tcW w:w="1110" w:type="dxa"/>
          </w:tcPr>
          <w:p w14:paraId="65387746" w14:textId="77777777" w:rsidR="00AA43D3" w:rsidRPr="00AA43D3" w:rsidRDefault="00AA43D3" w:rsidP="00AA43D3">
            <w:pPr>
              <w:rPr>
                <w:rFonts w:asciiTheme="minorHAnsi" w:hAnsiTheme="minorHAnsi" w:cstheme="minorHAnsi"/>
                <w:sz w:val="22"/>
                <w:szCs w:val="22"/>
              </w:rPr>
            </w:pPr>
          </w:p>
        </w:tc>
        <w:tc>
          <w:tcPr>
            <w:tcW w:w="4140" w:type="dxa"/>
          </w:tcPr>
          <w:p w14:paraId="424497D0" w14:textId="77777777" w:rsidR="00AA43D3" w:rsidRPr="00AA43D3" w:rsidRDefault="00AA43D3" w:rsidP="00AA43D3">
            <w:pPr>
              <w:rPr>
                <w:rFonts w:asciiTheme="minorHAnsi" w:hAnsiTheme="minorHAnsi" w:cstheme="minorHAnsi"/>
                <w:sz w:val="22"/>
                <w:szCs w:val="22"/>
              </w:rPr>
            </w:pPr>
          </w:p>
        </w:tc>
        <w:tc>
          <w:tcPr>
            <w:tcW w:w="4920" w:type="dxa"/>
          </w:tcPr>
          <w:p w14:paraId="5C80E92B" w14:textId="77777777" w:rsidR="00AA43D3" w:rsidRPr="00AA43D3" w:rsidRDefault="00AA43D3" w:rsidP="00AA43D3">
            <w:pPr>
              <w:rPr>
                <w:rFonts w:asciiTheme="minorHAnsi" w:hAnsiTheme="minorHAnsi" w:cstheme="minorHAnsi"/>
                <w:sz w:val="22"/>
                <w:szCs w:val="22"/>
              </w:rPr>
            </w:pPr>
          </w:p>
        </w:tc>
      </w:tr>
      <w:tr w:rsidR="00AA43D3" w:rsidRPr="00AA43D3" w14:paraId="6938CC48" w14:textId="77777777" w:rsidTr="00E957FD">
        <w:trPr>
          <w:trHeight w:val="350"/>
        </w:trPr>
        <w:tc>
          <w:tcPr>
            <w:tcW w:w="1110" w:type="dxa"/>
          </w:tcPr>
          <w:p w14:paraId="72B82DF3" w14:textId="77777777" w:rsidR="00AA43D3" w:rsidRPr="00AA43D3" w:rsidRDefault="00AA43D3" w:rsidP="00AA43D3">
            <w:pPr>
              <w:rPr>
                <w:rFonts w:asciiTheme="minorHAnsi" w:hAnsiTheme="minorHAnsi" w:cstheme="minorHAnsi"/>
                <w:sz w:val="22"/>
                <w:szCs w:val="22"/>
              </w:rPr>
            </w:pPr>
          </w:p>
        </w:tc>
        <w:tc>
          <w:tcPr>
            <w:tcW w:w="4140" w:type="dxa"/>
          </w:tcPr>
          <w:p w14:paraId="1EC7BD56" w14:textId="77777777" w:rsidR="00AA43D3" w:rsidRPr="00AA43D3" w:rsidRDefault="00AA43D3" w:rsidP="00AA43D3">
            <w:pPr>
              <w:rPr>
                <w:rFonts w:asciiTheme="minorHAnsi" w:hAnsiTheme="minorHAnsi" w:cstheme="minorHAnsi"/>
                <w:sz w:val="22"/>
                <w:szCs w:val="22"/>
              </w:rPr>
            </w:pPr>
          </w:p>
        </w:tc>
        <w:tc>
          <w:tcPr>
            <w:tcW w:w="4920" w:type="dxa"/>
          </w:tcPr>
          <w:p w14:paraId="6FB76208" w14:textId="77777777" w:rsidR="00AA43D3" w:rsidRPr="00AA43D3" w:rsidRDefault="00AA43D3" w:rsidP="00AA43D3">
            <w:pPr>
              <w:rPr>
                <w:rFonts w:asciiTheme="minorHAnsi" w:hAnsiTheme="minorHAnsi" w:cstheme="minorHAnsi"/>
                <w:sz w:val="22"/>
                <w:szCs w:val="22"/>
              </w:rPr>
            </w:pPr>
          </w:p>
        </w:tc>
      </w:tr>
      <w:bookmarkEnd w:id="2"/>
    </w:tbl>
    <w:p w14:paraId="1F7FF87D" w14:textId="77777777" w:rsidR="00CF5D09" w:rsidRPr="00CF5D09" w:rsidRDefault="00CF5D09" w:rsidP="00CF5D09">
      <w:pPr>
        <w:rPr>
          <w:rFonts w:asciiTheme="minorHAnsi" w:hAnsiTheme="minorHAnsi" w:cstheme="minorHAnsi"/>
          <w:sz w:val="22"/>
          <w:szCs w:val="22"/>
        </w:rPr>
      </w:pPr>
    </w:p>
    <w:p w14:paraId="0B6C8817" w14:textId="06A5D91A" w:rsidR="00CF5D09" w:rsidRPr="00776D86" w:rsidRDefault="00CF5D09" w:rsidP="00776D86">
      <w:pPr>
        <w:pStyle w:val="Heading4"/>
        <w:rPr>
          <w:rFonts w:asciiTheme="minorHAnsi" w:hAnsiTheme="minorHAnsi" w:cstheme="minorHAnsi"/>
          <w:b/>
          <w:bCs/>
          <w:sz w:val="22"/>
          <w:szCs w:val="22"/>
        </w:rPr>
      </w:pPr>
      <w:r w:rsidRPr="00776D86">
        <w:rPr>
          <w:rFonts w:asciiTheme="minorHAnsi" w:hAnsiTheme="minorHAnsi" w:cstheme="minorHAnsi"/>
          <w:b/>
          <w:bCs/>
          <w:sz w:val="22"/>
          <w:szCs w:val="22"/>
        </w:rPr>
        <w:t>Table D3-</w:t>
      </w:r>
      <w:r w:rsidR="009E1AA9">
        <w:rPr>
          <w:rFonts w:asciiTheme="minorHAnsi" w:hAnsiTheme="minorHAnsi" w:cstheme="minorHAnsi"/>
          <w:b/>
          <w:bCs/>
          <w:sz w:val="22"/>
          <w:szCs w:val="22"/>
        </w:rPr>
        <w:t>4</w:t>
      </w:r>
      <w:r w:rsidRPr="00776D86">
        <w:rPr>
          <w:rFonts w:asciiTheme="minorHAnsi" w:hAnsiTheme="minorHAnsi" w:cstheme="minorHAnsi"/>
          <w:b/>
          <w:bCs/>
          <w:sz w:val="22"/>
          <w:szCs w:val="22"/>
        </w:rPr>
        <w:t>.3 Undergraduate and Graduate Advisees</w:t>
      </w:r>
    </w:p>
    <w:p w14:paraId="5DAD8211" w14:textId="37C959F1" w:rsidR="00CF5D09" w:rsidRPr="00CF5D09" w:rsidRDefault="00CF5D09" w:rsidP="00CF5D09">
      <w:pPr>
        <w:rPr>
          <w:rFonts w:asciiTheme="minorHAnsi" w:hAnsiTheme="minorHAnsi" w:cstheme="minorHAnsi"/>
          <w:sz w:val="22"/>
        </w:rPr>
      </w:pPr>
      <w:r w:rsidRPr="00CF5D09">
        <w:rPr>
          <w:rFonts w:asciiTheme="minorHAnsi" w:hAnsiTheme="minorHAnsi" w:cstheme="minorHAnsi"/>
          <w:sz w:val="22"/>
        </w:rPr>
        <w:t>Provide a semester-by-semester listing of numbers of undergraduate and graduate advisees</w:t>
      </w:r>
      <w:r>
        <w:rPr>
          <w:rFonts w:asciiTheme="minorHAnsi" w:hAnsiTheme="minorHAnsi" w:cstheme="minorHAnsi"/>
          <w:sz w:val="22"/>
        </w:rPr>
        <w:t xml:space="preserve"> (if applicable)</w:t>
      </w:r>
      <w:r w:rsidRPr="00CF5D09">
        <w:rPr>
          <w:rFonts w:asciiTheme="minorHAnsi" w:hAnsiTheme="minorHAnsi" w:cstheme="minorHAnsi"/>
          <w:sz w:val="22"/>
        </w:rPr>
        <w:t xml:space="preserve"> in the review period.</w:t>
      </w:r>
    </w:p>
    <w:tbl>
      <w:tblPr>
        <w:tblStyle w:val="TableGrid"/>
        <w:tblW w:w="10170" w:type="dxa"/>
        <w:tblInd w:w="-5" w:type="dxa"/>
        <w:tblLayout w:type="fixed"/>
        <w:tblLook w:val="04A0" w:firstRow="1" w:lastRow="0" w:firstColumn="1" w:lastColumn="0" w:noHBand="0" w:noVBand="1"/>
      </w:tblPr>
      <w:tblGrid>
        <w:gridCol w:w="1710"/>
        <w:gridCol w:w="2610"/>
        <w:gridCol w:w="5850"/>
      </w:tblGrid>
      <w:tr w:rsidR="00CF5D09" w:rsidRPr="00CF5D09" w14:paraId="203FA6E3" w14:textId="77777777" w:rsidTr="00684BEF">
        <w:tc>
          <w:tcPr>
            <w:tcW w:w="1710" w:type="dxa"/>
            <w:shd w:val="clear" w:color="auto" w:fill="D9D9D9" w:themeFill="background1" w:themeFillShade="D9"/>
            <w:vAlign w:val="center"/>
          </w:tcPr>
          <w:p w14:paraId="6463AA5A" w14:textId="77777777" w:rsidR="00CF5D09" w:rsidRPr="00CF5D09" w:rsidRDefault="00CF5D09" w:rsidP="00CF5D09">
            <w:pPr>
              <w:rPr>
                <w:rFonts w:asciiTheme="minorHAnsi" w:hAnsiTheme="minorHAnsi"/>
                <w:sz w:val="22"/>
              </w:rPr>
            </w:pPr>
            <w:bookmarkStart w:id="3" w:name="_Hlk49524104"/>
            <w:r w:rsidRPr="00CF5D09">
              <w:rPr>
                <w:rFonts w:asciiTheme="minorHAnsi" w:hAnsiTheme="minorHAnsi"/>
                <w:sz w:val="22"/>
              </w:rPr>
              <w:t>Semester</w:t>
            </w:r>
          </w:p>
          <w:p w14:paraId="5E8B3947" w14:textId="77777777" w:rsidR="00CF5D09" w:rsidRPr="00CF5D09" w:rsidRDefault="00CF5D09" w:rsidP="00CF5D09">
            <w:pPr>
              <w:rPr>
                <w:rFonts w:asciiTheme="minorHAnsi" w:hAnsiTheme="minorHAnsi"/>
                <w:sz w:val="22"/>
              </w:rPr>
            </w:pPr>
            <w:r w:rsidRPr="00CF5D09">
              <w:rPr>
                <w:rFonts w:asciiTheme="minorHAnsi" w:hAnsiTheme="minorHAnsi"/>
                <w:sz w:val="22"/>
              </w:rPr>
              <w:t>YYYY FA, SP, SU</w:t>
            </w:r>
          </w:p>
        </w:tc>
        <w:tc>
          <w:tcPr>
            <w:tcW w:w="2610" w:type="dxa"/>
            <w:shd w:val="clear" w:color="auto" w:fill="D9D9D9" w:themeFill="background1" w:themeFillShade="D9"/>
            <w:vAlign w:val="center"/>
          </w:tcPr>
          <w:p w14:paraId="1E2138EE" w14:textId="77777777" w:rsidR="00CF5D09" w:rsidRPr="00CF5D09" w:rsidRDefault="00CF5D09" w:rsidP="00CF5D09">
            <w:pPr>
              <w:rPr>
                <w:rFonts w:asciiTheme="minorHAnsi" w:hAnsiTheme="minorHAnsi"/>
                <w:sz w:val="22"/>
              </w:rPr>
            </w:pPr>
            <w:r w:rsidRPr="00CF5D09">
              <w:rPr>
                <w:rFonts w:asciiTheme="minorHAnsi" w:hAnsiTheme="minorHAnsi"/>
                <w:sz w:val="22"/>
              </w:rPr>
              <w:t>Undergraduate Advisees</w:t>
            </w:r>
          </w:p>
        </w:tc>
        <w:tc>
          <w:tcPr>
            <w:tcW w:w="5850" w:type="dxa"/>
            <w:shd w:val="clear" w:color="auto" w:fill="D9D9D9" w:themeFill="background1" w:themeFillShade="D9"/>
            <w:vAlign w:val="center"/>
          </w:tcPr>
          <w:p w14:paraId="7B91B7A8" w14:textId="77777777" w:rsidR="00CF5D09" w:rsidRPr="00CF5D09" w:rsidRDefault="00CF5D09" w:rsidP="00CF5D09">
            <w:pPr>
              <w:rPr>
                <w:rFonts w:asciiTheme="minorHAnsi" w:hAnsiTheme="minorHAnsi"/>
                <w:sz w:val="22"/>
              </w:rPr>
            </w:pPr>
            <w:r w:rsidRPr="00CF5D09">
              <w:rPr>
                <w:rFonts w:asciiTheme="minorHAnsi" w:hAnsiTheme="minorHAnsi"/>
                <w:sz w:val="22"/>
              </w:rPr>
              <w:t>Graduate Advisees</w:t>
            </w:r>
          </w:p>
        </w:tc>
      </w:tr>
      <w:tr w:rsidR="00CF5D09" w:rsidRPr="00CF5D09" w14:paraId="6279F73E" w14:textId="77777777" w:rsidTr="00E957FD">
        <w:trPr>
          <w:trHeight w:val="350"/>
        </w:trPr>
        <w:tc>
          <w:tcPr>
            <w:tcW w:w="1710" w:type="dxa"/>
          </w:tcPr>
          <w:p w14:paraId="44F219DF" w14:textId="77777777" w:rsidR="00CF5D09" w:rsidRPr="00CF5D09" w:rsidRDefault="00CF5D09" w:rsidP="00CF5D09">
            <w:pPr>
              <w:rPr>
                <w:rFonts w:asciiTheme="minorHAnsi" w:hAnsiTheme="minorHAnsi" w:cstheme="minorHAnsi"/>
                <w:sz w:val="22"/>
                <w:szCs w:val="22"/>
              </w:rPr>
            </w:pPr>
            <w:bookmarkStart w:id="4" w:name="_Hlk112245247"/>
          </w:p>
        </w:tc>
        <w:tc>
          <w:tcPr>
            <w:tcW w:w="2610" w:type="dxa"/>
          </w:tcPr>
          <w:p w14:paraId="16D75DD3" w14:textId="77777777" w:rsidR="00CF5D09" w:rsidRPr="00CF5D09" w:rsidRDefault="00CF5D09" w:rsidP="00CF5D09">
            <w:pPr>
              <w:contextualSpacing/>
              <w:jc w:val="center"/>
              <w:rPr>
                <w:rFonts w:asciiTheme="minorHAnsi" w:hAnsiTheme="minorHAnsi" w:cstheme="minorHAnsi"/>
                <w:sz w:val="22"/>
                <w:szCs w:val="22"/>
              </w:rPr>
            </w:pPr>
          </w:p>
        </w:tc>
        <w:tc>
          <w:tcPr>
            <w:tcW w:w="5850" w:type="dxa"/>
          </w:tcPr>
          <w:p w14:paraId="5F372B03" w14:textId="77777777" w:rsidR="00CF5D09" w:rsidRPr="00CF5D09" w:rsidRDefault="00CF5D09" w:rsidP="00CF5D09">
            <w:pPr>
              <w:contextualSpacing/>
              <w:jc w:val="center"/>
              <w:rPr>
                <w:rFonts w:asciiTheme="minorHAnsi" w:hAnsiTheme="minorHAnsi" w:cstheme="minorHAnsi"/>
                <w:sz w:val="22"/>
                <w:szCs w:val="22"/>
              </w:rPr>
            </w:pPr>
          </w:p>
        </w:tc>
      </w:tr>
      <w:tr w:rsidR="00CF5D09" w:rsidRPr="00CF5D09" w14:paraId="4169B6B9" w14:textId="77777777" w:rsidTr="00E957FD">
        <w:trPr>
          <w:trHeight w:val="350"/>
        </w:trPr>
        <w:tc>
          <w:tcPr>
            <w:tcW w:w="1710" w:type="dxa"/>
          </w:tcPr>
          <w:p w14:paraId="7C0EE79A" w14:textId="77777777" w:rsidR="00CF5D09" w:rsidRPr="00CF5D09" w:rsidRDefault="00CF5D09" w:rsidP="00CF5D09">
            <w:pPr>
              <w:contextualSpacing/>
              <w:rPr>
                <w:rFonts w:asciiTheme="minorHAnsi" w:hAnsiTheme="minorHAnsi" w:cstheme="minorHAnsi"/>
                <w:sz w:val="22"/>
                <w:szCs w:val="22"/>
              </w:rPr>
            </w:pPr>
          </w:p>
        </w:tc>
        <w:tc>
          <w:tcPr>
            <w:tcW w:w="2610" w:type="dxa"/>
          </w:tcPr>
          <w:p w14:paraId="62D7F63B" w14:textId="77777777" w:rsidR="00CF5D09" w:rsidRPr="00CF5D09" w:rsidRDefault="00CF5D09" w:rsidP="00CF5D09">
            <w:pPr>
              <w:contextualSpacing/>
              <w:jc w:val="center"/>
              <w:rPr>
                <w:rFonts w:asciiTheme="minorHAnsi" w:hAnsiTheme="minorHAnsi" w:cstheme="minorHAnsi"/>
                <w:sz w:val="22"/>
                <w:szCs w:val="22"/>
              </w:rPr>
            </w:pPr>
          </w:p>
        </w:tc>
        <w:tc>
          <w:tcPr>
            <w:tcW w:w="5850" w:type="dxa"/>
          </w:tcPr>
          <w:p w14:paraId="120E15DF" w14:textId="77777777" w:rsidR="00CF5D09" w:rsidRPr="00CF5D09" w:rsidRDefault="00CF5D09" w:rsidP="00CF5D09">
            <w:pPr>
              <w:contextualSpacing/>
              <w:jc w:val="center"/>
              <w:rPr>
                <w:rFonts w:asciiTheme="minorHAnsi" w:hAnsiTheme="minorHAnsi" w:cstheme="minorHAnsi"/>
                <w:sz w:val="22"/>
                <w:szCs w:val="22"/>
              </w:rPr>
            </w:pPr>
          </w:p>
        </w:tc>
      </w:tr>
      <w:tr w:rsidR="00CF5D09" w:rsidRPr="00CF5D09" w14:paraId="72528093" w14:textId="77777777" w:rsidTr="00E957FD">
        <w:trPr>
          <w:trHeight w:val="350"/>
        </w:trPr>
        <w:tc>
          <w:tcPr>
            <w:tcW w:w="1710" w:type="dxa"/>
          </w:tcPr>
          <w:p w14:paraId="0F939F37" w14:textId="77777777" w:rsidR="00CF5D09" w:rsidRPr="00CF5D09" w:rsidRDefault="00CF5D09" w:rsidP="00CF5D09">
            <w:pPr>
              <w:contextualSpacing/>
              <w:rPr>
                <w:rFonts w:asciiTheme="minorHAnsi" w:hAnsiTheme="minorHAnsi" w:cstheme="minorHAnsi"/>
                <w:sz w:val="22"/>
                <w:szCs w:val="22"/>
              </w:rPr>
            </w:pPr>
          </w:p>
        </w:tc>
        <w:tc>
          <w:tcPr>
            <w:tcW w:w="2610" w:type="dxa"/>
          </w:tcPr>
          <w:p w14:paraId="2D4FC9D0" w14:textId="77777777" w:rsidR="00CF5D09" w:rsidRPr="00CF5D09" w:rsidRDefault="00CF5D09" w:rsidP="00CF5D09">
            <w:pPr>
              <w:contextualSpacing/>
              <w:jc w:val="center"/>
              <w:rPr>
                <w:rFonts w:asciiTheme="minorHAnsi" w:hAnsiTheme="minorHAnsi" w:cstheme="minorHAnsi"/>
                <w:sz w:val="22"/>
                <w:szCs w:val="22"/>
              </w:rPr>
            </w:pPr>
          </w:p>
        </w:tc>
        <w:tc>
          <w:tcPr>
            <w:tcW w:w="5850" w:type="dxa"/>
          </w:tcPr>
          <w:p w14:paraId="68FDF951" w14:textId="77777777" w:rsidR="00CF5D09" w:rsidRPr="00CF5D09" w:rsidRDefault="00CF5D09" w:rsidP="00CF5D09">
            <w:pPr>
              <w:contextualSpacing/>
              <w:jc w:val="center"/>
              <w:rPr>
                <w:rFonts w:asciiTheme="minorHAnsi" w:hAnsiTheme="minorHAnsi" w:cstheme="minorHAnsi"/>
                <w:sz w:val="22"/>
                <w:szCs w:val="22"/>
              </w:rPr>
            </w:pPr>
          </w:p>
        </w:tc>
      </w:tr>
    </w:tbl>
    <w:bookmarkEnd w:id="3"/>
    <w:bookmarkEnd w:id="4"/>
    <w:p w14:paraId="63D518AE" w14:textId="5674420F" w:rsidR="000C6357" w:rsidRPr="002F2C6C" w:rsidRDefault="000C6357" w:rsidP="002F2C6C">
      <w:pPr>
        <w:pStyle w:val="Heading4"/>
        <w:spacing w:before="240"/>
        <w:rPr>
          <w:rFonts w:asciiTheme="minorHAnsi" w:hAnsiTheme="minorHAnsi"/>
          <w:b/>
          <w:bCs/>
          <w:sz w:val="22"/>
          <w:u w:val="single"/>
        </w:rPr>
      </w:pPr>
      <w:r w:rsidRPr="002F2C6C">
        <w:rPr>
          <w:rFonts w:asciiTheme="minorHAnsi" w:hAnsiTheme="minorHAnsi"/>
          <w:b/>
          <w:bCs/>
          <w:sz w:val="22"/>
          <w:u w:val="single"/>
        </w:rPr>
        <w:t xml:space="preserve">Academic Advising </w:t>
      </w:r>
    </w:p>
    <w:p w14:paraId="30A4D1A4" w14:textId="20FCB9DF" w:rsidR="00A32357" w:rsidRDefault="000C6357" w:rsidP="00A32357">
      <w:pPr>
        <w:spacing w:after="240"/>
        <w:rPr>
          <w:rFonts w:asciiTheme="minorHAnsi" w:hAnsiTheme="minorHAnsi" w:cstheme="minorHAnsi"/>
          <w:sz w:val="22"/>
          <w:szCs w:val="22"/>
        </w:rPr>
      </w:pPr>
      <w:bookmarkStart w:id="5" w:name="_Hlk138407929"/>
      <w:r w:rsidRPr="002F2C6C">
        <w:rPr>
          <w:rFonts w:asciiTheme="minorHAnsi" w:hAnsiTheme="minorHAnsi" w:cstheme="minorHAnsi"/>
          <w:sz w:val="22"/>
          <w:szCs w:val="22"/>
        </w:rPr>
        <w:t xml:space="preserve">Describe in paragraph form significant contributions to academic advisement, coordinating and/or advising students in minors or certificates, and other activities related to academic advising. </w:t>
      </w:r>
    </w:p>
    <w:p w14:paraId="0C26EE74" w14:textId="77777777" w:rsidR="00A32357" w:rsidRDefault="00A32357" w:rsidP="00A32357">
      <w:pPr>
        <w:spacing w:after="240"/>
        <w:rPr>
          <w:rFonts w:asciiTheme="minorHAnsi" w:hAnsiTheme="minorHAnsi" w:cstheme="minorHAnsi"/>
          <w:sz w:val="22"/>
          <w:szCs w:val="22"/>
        </w:rPr>
      </w:pPr>
    </w:p>
    <w:p w14:paraId="3E14DB4B" w14:textId="01255C7F" w:rsidR="00A32357" w:rsidRPr="00776D86" w:rsidRDefault="00A32357" w:rsidP="00A32357">
      <w:pPr>
        <w:pStyle w:val="Heading2"/>
        <w:jc w:val="left"/>
        <w:rPr>
          <w:rFonts w:asciiTheme="minorHAnsi" w:hAnsiTheme="minorHAnsi"/>
          <w:b/>
          <w:bCs/>
          <w:sz w:val="22"/>
          <w:u w:val="single"/>
        </w:rPr>
      </w:pPr>
      <w:r w:rsidRPr="00776D86">
        <w:rPr>
          <w:rFonts w:asciiTheme="minorHAnsi" w:hAnsiTheme="minorHAnsi"/>
          <w:b/>
          <w:bCs/>
          <w:sz w:val="22"/>
          <w:u w:val="single"/>
        </w:rPr>
        <w:lastRenderedPageBreak/>
        <w:t xml:space="preserve">Section </w:t>
      </w:r>
      <w:r>
        <w:rPr>
          <w:rFonts w:asciiTheme="minorHAnsi" w:hAnsiTheme="minorHAnsi"/>
          <w:b/>
          <w:bCs/>
          <w:sz w:val="22"/>
          <w:u w:val="single"/>
        </w:rPr>
        <w:t>5</w:t>
      </w:r>
      <w:r w:rsidRPr="00776D86">
        <w:rPr>
          <w:rFonts w:asciiTheme="minorHAnsi" w:hAnsiTheme="minorHAnsi"/>
          <w:b/>
          <w:bCs/>
          <w:sz w:val="22"/>
          <w:u w:val="single"/>
        </w:rPr>
        <w:t xml:space="preserve">. </w:t>
      </w:r>
      <w:r>
        <w:rPr>
          <w:rFonts w:asciiTheme="minorHAnsi" w:hAnsiTheme="minorHAnsi"/>
          <w:b/>
          <w:bCs/>
          <w:sz w:val="22"/>
          <w:u w:val="single"/>
        </w:rPr>
        <w:t>Service</w:t>
      </w:r>
      <w:r w:rsidRPr="00776D86">
        <w:rPr>
          <w:rFonts w:asciiTheme="minorHAnsi" w:hAnsiTheme="minorHAnsi"/>
          <w:b/>
          <w:bCs/>
          <w:sz w:val="22"/>
          <w:u w:val="single"/>
        </w:rPr>
        <w:t xml:space="preserve">: </w:t>
      </w:r>
    </w:p>
    <w:p w14:paraId="33AE3ADC" w14:textId="16FDD5F5" w:rsidR="00A32357" w:rsidRDefault="00A32357" w:rsidP="00A32357">
      <w:pPr>
        <w:rPr>
          <w:rFonts w:asciiTheme="minorHAnsi" w:hAnsiTheme="minorHAnsi" w:cstheme="minorHAnsi"/>
          <w:sz w:val="22"/>
          <w:u w:val="single"/>
        </w:rPr>
      </w:pPr>
      <w:r>
        <w:rPr>
          <w:rFonts w:asciiTheme="minorHAnsi" w:hAnsiTheme="minorHAnsi" w:cstheme="minorHAnsi"/>
          <w:sz w:val="22"/>
          <w:szCs w:val="22"/>
        </w:rPr>
        <w:t>Provide a service narrative</w:t>
      </w:r>
      <w:r w:rsidRPr="00A32357">
        <w:rPr>
          <w:rFonts w:asciiTheme="minorHAnsi" w:hAnsiTheme="minorHAnsi" w:cstheme="minorHAnsi"/>
          <w:sz w:val="22"/>
        </w:rPr>
        <w:t xml:space="preserve"> </w:t>
      </w:r>
      <w:r w:rsidRPr="00F55CF2">
        <w:rPr>
          <w:rFonts w:asciiTheme="minorHAnsi" w:hAnsiTheme="minorHAnsi" w:cstheme="minorHAnsi"/>
          <w:sz w:val="22"/>
        </w:rPr>
        <w:t xml:space="preserve">that describes contributions </w:t>
      </w:r>
      <w:proofErr w:type="gramStart"/>
      <w:r w:rsidRPr="00F55CF2">
        <w:rPr>
          <w:rFonts w:asciiTheme="minorHAnsi" w:hAnsiTheme="minorHAnsi" w:cstheme="minorHAnsi"/>
          <w:sz w:val="22"/>
        </w:rPr>
        <w:t>in the area of</w:t>
      </w:r>
      <w:proofErr w:type="gramEnd"/>
      <w:r w:rsidRPr="00F55CF2">
        <w:rPr>
          <w:rFonts w:asciiTheme="minorHAnsi" w:hAnsiTheme="minorHAnsi" w:cstheme="minorHAnsi"/>
          <w:sz w:val="22"/>
        </w:rPr>
        <w:t xml:space="preserve"> service. Explain how your service role has benefited your professional development, the department, the university, the discipline, and/or the community at large. </w:t>
      </w:r>
      <w:r w:rsidRPr="002F2C6C">
        <w:rPr>
          <w:rFonts w:asciiTheme="minorHAnsi" w:hAnsiTheme="minorHAnsi" w:cstheme="minorHAnsi"/>
          <w:sz w:val="22"/>
          <w:u w:val="single"/>
        </w:rPr>
        <w:t>Note leadership roles.</w:t>
      </w:r>
    </w:p>
    <w:p w14:paraId="5A189CB6" w14:textId="77777777" w:rsidR="00A32357" w:rsidRDefault="00A32357" w:rsidP="00A32357">
      <w:pPr>
        <w:rPr>
          <w:rFonts w:asciiTheme="minorHAnsi" w:hAnsiTheme="minorHAnsi" w:cstheme="minorHAnsi"/>
          <w:sz w:val="22"/>
          <w:u w:val="single"/>
        </w:rPr>
      </w:pPr>
    </w:p>
    <w:p w14:paraId="76743F2D" w14:textId="1839C52D" w:rsidR="00A32357" w:rsidRPr="00776D86" w:rsidRDefault="00A32357" w:rsidP="00A32357">
      <w:pPr>
        <w:pStyle w:val="Heading2"/>
        <w:jc w:val="left"/>
        <w:rPr>
          <w:rFonts w:asciiTheme="minorHAnsi" w:hAnsiTheme="minorHAnsi"/>
          <w:b/>
          <w:bCs/>
          <w:sz w:val="22"/>
          <w:u w:val="single"/>
        </w:rPr>
      </w:pPr>
      <w:r w:rsidRPr="00776D86">
        <w:rPr>
          <w:rFonts w:asciiTheme="minorHAnsi" w:hAnsiTheme="minorHAnsi"/>
          <w:b/>
          <w:bCs/>
          <w:sz w:val="22"/>
          <w:u w:val="single"/>
        </w:rPr>
        <w:t xml:space="preserve">Section </w:t>
      </w:r>
      <w:r>
        <w:rPr>
          <w:rFonts w:asciiTheme="minorHAnsi" w:hAnsiTheme="minorHAnsi"/>
          <w:b/>
          <w:bCs/>
          <w:sz w:val="22"/>
          <w:u w:val="single"/>
        </w:rPr>
        <w:t>6. Honors and Awards</w:t>
      </w:r>
      <w:r w:rsidRPr="00776D86">
        <w:rPr>
          <w:rFonts w:asciiTheme="minorHAnsi" w:hAnsiTheme="minorHAnsi"/>
          <w:b/>
          <w:bCs/>
          <w:sz w:val="22"/>
          <w:u w:val="single"/>
        </w:rPr>
        <w:t xml:space="preserve">: </w:t>
      </w:r>
    </w:p>
    <w:p w14:paraId="09B4A705" w14:textId="66DE7F3F" w:rsidR="00A32357" w:rsidRDefault="00A32357" w:rsidP="00A32357">
      <w:pPr>
        <w:rPr>
          <w:rFonts w:asciiTheme="minorHAnsi" w:hAnsiTheme="minorHAnsi" w:cstheme="minorHAnsi"/>
          <w:sz w:val="22"/>
          <w:szCs w:val="22"/>
        </w:rPr>
      </w:pPr>
      <w:r>
        <w:rPr>
          <w:rFonts w:asciiTheme="minorHAnsi" w:hAnsiTheme="minorHAnsi" w:cstheme="minorHAnsi"/>
          <w:sz w:val="22"/>
          <w:szCs w:val="22"/>
        </w:rPr>
        <w:t>List honors and awards received within the review period.</w:t>
      </w:r>
    </w:p>
    <w:bookmarkEnd w:id="5"/>
    <w:p w14:paraId="4681ABE9" w14:textId="77777777" w:rsidR="00A32357" w:rsidRDefault="00A32357">
      <w:pPr>
        <w:widowControl/>
        <w:rPr>
          <w:rFonts w:asciiTheme="minorHAnsi" w:hAnsiTheme="minorHAnsi" w:cstheme="minorHAnsi"/>
          <w:b/>
          <w:bCs/>
          <w:iCs/>
          <w:spacing w:val="-2"/>
          <w:sz w:val="32"/>
          <w:szCs w:val="32"/>
        </w:rPr>
      </w:pPr>
      <w:r>
        <w:rPr>
          <w:rFonts w:asciiTheme="minorHAnsi" w:hAnsiTheme="minorHAnsi" w:cstheme="minorHAnsi"/>
          <w:b/>
          <w:bCs/>
          <w:iCs/>
          <w:sz w:val="32"/>
          <w:szCs w:val="32"/>
        </w:rPr>
        <w:br w:type="page"/>
      </w:r>
    </w:p>
    <w:p w14:paraId="6F06378B" w14:textId="5DD81A9C" w:rsidR="00D54AC4" w:rsidRPr="002F2C6C" w:rsidRDefault="00D54AC4" w:rsidP="00DF51EB">
      <w:pPr>
        <w:pStyle w:val="Heading2"/>
        <w:jc w:val="left"/>
        <w:rPr>
          <w:rFonts w:asciiTheme="minorHAnsi" w:hAnsiTheme="minorHAnsi" w:cstheme="minorHAnsi"/>
          <w:b/>
          <w:bCs/>
          <w:i/>
          <w:iCs/>
          <w:sz w:val="32"/>
          <w:szCs w:val="32"/>
        </w:rPr>
      </w:pPr>
      <w:r w:rsidRPr="002F2C6C">
        <w:rPr>
          <w:rFonts w:asciiTheme="minorHAnsi" w:hAnsiTheme="minorHAnsi" w:cstheme="minorHAnsi"/>
          <w:b/>
          <w:bCs/>
          <w:iCs/>
          <w:sz w:val="32"/>
          <w:szCs w:val="32"/>
        </w:rPr>
        <w:lastRenderedPageBreak/>
        <w:t>Division 4: Appendices</w:t>
      </w:r>
    </w:p>
    <w:p w14:paraId="3CEC3306" w14:textId="4F62394A" w:rsidR="00C5493C" w:rsidRPr="00C5493C" w:rsidRDefault="00C5493C" w:rsidP="00C5493C">
      <w:pPr>
        <w:tabs>
          <w:tab w:val="left" w:pos="720"/>
          <w:tab w:val="left" w:pos="1440"/>
        </w:tabs>
        <w:rPr>
          <w:rFonts w:asciiTheme="minorHAnsi" w:hAnsiTheme="minorHAnsi" w:cstheme="minorHAnsi"/>
          <w:sz w:val="22"/>
          <w:szCs w:val="22"/>
        </w:rPr>
      </w:pPr>
    </w:p>
    <w:p w14:paraId="4DB07112" w14:textId="77777777" w:rsidR="00C5493C" w:rsidRPr="00E65FD9" w:rsidRDefault="00C5493C" w:rsidP="00E65FD9">
      <w:pPr>
        <w:pStyle w:val="Heading4"/>
        <w:rPr>
          <w:rFonts w:asciiTheme="minorHAnsi" w:hAnsiTheme="minorHAnsi"/>
          <w:b/>
          <w:bCs/>
          <w:sz w:val="22"/>
        </w:rPr>
      </w:pPr>
      <w:r w:rsidRPr="00E65FD9">
        <w:rPr>
          <w:rFonts w:asciiTheme="minorHAnsi" w:hAnsiTheme="minorHAnsi"/>
          <w:b/>
          <w:bCs/>
          <w:sz w:val="22"/>
        </w:rPr>
        <w:t>A. Evaluations</w:t>
      </w:r>
    </w:p>
    <w:p w14:paraId="13AB6629" w14:textId="7F3920E8" w:rsidR="00D54AC4" w:rsidRDefault="00D54AC4" w:rsidP="00D71F81">
      <w:pPr>
        <w:tabs>
          <w:tab w:val="left" w:pos="720"/>
          <w:tab w:val="left" w:pos="1440"/>
        </w:tabs>
        <w:rPr>
          <w:rFonts w:asciiTheme="minorHAnsi" w:hAnsiTheme="minorHAnsi" w:cstheme="minorHAnsi"/>
          <w:sz w:val="22"/>
          <w:szCs w:val="22"/>
        </w:rPr>
      </w:pPr>
      <w:r w:rsidRPr="00C813DE">
        <w:rPr>
          <w:rFonts w:asciiTheme="minorHAnsi" w:hAnsiTheme="minorHAnsi" w:cstheme="minorHAnsi"/>
          <w:sz w:val="22"/>
          <w:szCs w:val="22"/>
        </w:rPr>
        <w:t>(</w:t>
      </w:r>
      <w:r w:rsidRPr="00C813DE">
        <w:rPr>
          <w:rFonts w:asciiTheme="minorHAnsi" w:hAnsiTheme="minorHAnsi" w:cstheme="minorHAnsi"/>
          <w:sz w:val="22"/>
          <w:szCs w:val="22"/>
          <w:u w:val="single"/>
        </w:rPr>
        <w:t>Required</w:t>
      </w:r>
      <w:r w:rsidRPr="00C813DE">
        <w:rPr>
          <w:rFonts w:asciiTheme="minorHAnsi" w:hAnsiTheme="minorHAnsi" w:cstheme="minorHAnsi"/>
          <w:sz w:val="22"/>
          <w:szCs w:val="22"/>
        </w:rPr>
        <w:t xml:space="preserve">) Copies of all signed annual evaluation forms, including the </w:t>
      </w:r>
      <w:r w:rsidR="003B1FF4">
        <w:rPr>
          <w:rFonts w:asciiTheme="minorHAnsi" w:hAnsiTheme="minorHAnsi" w:cstheme="minorHAnsi"/>
          <w:sz w:val="22"/>
          <w:szCs w:val="22"/>
        </w:rPr>
        <w:t xml:space="preserve">summary/signature page from the Electronic Faculty Evaluation/PDP System, </w:t>
      </w:r>
      <w:r w:rsidRPr="00C813DE">
        <w:rPr>
          <w:rFonts w:asciiTheme="minorHAnsi" w:hAnsiTheme="minorHAnsi" w:cstheme="minorHAnsi"/>
          <w:sz w:val="22"/>
          <w:szCs w:val="22"/>
        </w:rPr>
        <w:t>from the time of the initial appointment or from the time of the last promotion at S</w:t>
      </w:r>
      <w:r w:rsidR="00D71F81">
        <w:rPr>
          <w:rFonts w:asciiTheme="minorHAnsi" w:hAnsiTheme="minorHAnsi" w:cstheme="minorHAnsi"/>
          <w:sz w:val="22"/>
          <w:szCs w:val="22"/>
        </w:rPr>
        <w:t xml:space="preserve">outh </w:t>
      </w:r>
      <w:r w:rsidRPr="00C813DE">
        <w:rPr>
          <w:rFonts w:asciiTheme="minorHAnsi" w:hAnsiTheme="minorHAnsi" w:cstheme="minorHAnsi"/>
          <w:sz w:val="22"/>
          <w:szCs w:val="22"/>
        </w:rPr>
        <w:t>D</w:t>
      </w:r>
      <w:r w:rsidR="00D71F81">
        <w:rPr>
          <w:rFonts w:asciiTheme="minorHAnsi" w:hAnsiTheme="minorHAnsi" w:cstheme="minorHAnsi"/>
          <w:sz w:val="22"/>
          <w:szCs w:val="22"/>
        </w:rPr>
        <w:t>akota</w:t>
      </w:r>
      <w:r w:rsidRPr="00C813DE">
        <w:rPr>
          <w:rFonts w:asciiTheme="minorHAnsi" w:hAnsiTheme="minorHAnsi" w:cstheme="minorHAnsi"/>
          <w:sz w:val="22"/>
          <w:szCs w:val="22"/>
        </w:rPr>
        <w:t xml:space="preserve"> Mines. </w:t>
      </w:r>
      <w:r w:rsidR="003B1FF4">
        <w:rPr>
          <w:rFonts w:asciiTheme="minorHAnsi" w:hAnsiTheme="minorHAnsi" w:cstheme="minorHAnsi"/>
          <w:sz w:val="22"/>
          <w:szCs w:val="22"/>
        </w:rPr>
        <w:t xml:space="preserve">Include the current evaluation cycle parts A and B if available when the dossier is submitted. </w:t>
      </w:r>
      <w:r w:rsidRPr="00C813DE">
        <w:rPr>
          <w:rFonts w:asciiTheme="minorHAnsi" w:hAnsiTheme="minorHAnsi" w:cstheme="minorHAnsi"/>
          <w:sz w:val="22"/>
          <w:szCs w:val="22"/>
        </w:rPr>
        <w:t xml:space="preserve">These annual evaluations must be arranged in reverse chronological order. </w:t>
      </w:r>
    </w:p>
    <w:p w14:paraId="317AF069" w14:textId="77777777" w:rsidR="00D54AC4" w:rsidRPr="00C813DE" w:rsidRDefault="00D54AC4" w:rsidP="002F2C6C">
      <w:pPr>
        <w:pStyle w:val="ListParagraph"/>
        <w:ind w:left="0"/>
        <w:rPr>
          <w:rFonts w:asciiTheme="minorHAnsi" w:hAnsiTheme="minorHAnsi" w:cstheme="minorHAnsi"/>
          <w:sz w:val="22"/>
          <w:szCs w:val="22"/>
        </w:rPr>
      </w:pPr>
    </w:p>
    <w:p w14:paraId="21E0682C" w14:textId="6D27C77C" w:rsidR="00E65FD9" w:rsidRPr="00E65FD9" w:rsidRDefault="00E65FD9" w:rsidP="00E65FD9">
      <w:pPr>
        <w:pStyle w:val="Heading4"/>
        <w:rPr>
          <w:rFonts w:asciiTheme="minorHAnsi" w:hAnsiTheme="minorHAnsi"/>
          <w:b/>
          <w:bCs/>
          <w:sz w:val="22"/>
        </w:rPr>
      </w:pPr>
      <w:r w:rsidRPr="00E65FD9">
        <w:rPr>
          <w:rFonts w:asciiTheme="minorHAnsi" w:hAnsiTheme="minorHAnsi"/>
          <w:b/>
          <w:bCs/>
          <w:sz w:val="22"/>
        </w:rPr>
        <w:t>B. Student Surveys</w:t>
      </w:r>
    </w:p>
    <w:p w14:paraId="25FF5A2A" w14:textId="4B5BF55A" w:rsidR="00D71F81" w:rsidRPr="00776D86" w:rsidRDefault="00D71F81" w:rsidP="00776D86">
      <w:pPr>
        <w:rPr>
          <w:rFonts w:asciiTheme="minorHAnsi" w:hAnsiTheme="minorHAnsi" w:cstheme="minorHAnsi"/>
          <w:sz w:val="22"/>
          <w:szCs w:val="22"/>
        </w:rPr>
      </w:pPr>
      <w:r w:rsidRPr="00776D86">
        <w:rPr>
          <w:rFonts w:asciiTheme="minorHAnsi" w:hAnsiTheme="minorHAnsi" w:cstheme="minorHAnsi"/>
          <w:sz w:val="22"/>
          <w:szCs w:val="22"/>
        </w:rPr>
        <w:t>(</w:t>
      </w:r>
      <w:r w:rsidRPr="00776D86">
        <w:rPr>
          <w:rFonts w:asciiTheme="minorHAnsi" w:hAnsiTheme="minorHAnsi" w:cstheme="minorHAnsi"/>
          <w:sz w:val="22"/>
          <w:szCs w:val="22"/>
          <w:u w:val="single"/>
        </w:rPr>
        <w:t>Required</w:t>
      </w:r>
      <w:r w:rsidRPr="00776D86">
        <w:rPr>
          <w:rFonts w:asciiTheme="minorHAnsi" w:hAnsiTheme="minorHAnsi" w:cstheme="minorHAnsi"/>
          <w:sz w:val="22"/>
          <w:szCs w:val="22"/>
        </w:rPr>
        <w:t>) Submit copies of IDEA or other institutionally sanctioned student opinion surveys (and others, if the candidate chooses) for all courses taught and surveyed at South Dakota Mines relevant to this timeframe. Include all individual student comments and the summative forms for each course.</w:t>
      </w:r>
    </w:p>
    <w:p w14:paraId="2CC136EB" w14:textId="77777777" w:rsidR="00D54AC4" w:rsidRPr="00776D86" w:rsidRDefault="00D54AC4" w:rsidP="00776D86">
      <w:pPr>
        <w:tabs>
          <w:tab w:val="left" w:pos="720"/>
        </w:tabs>
      </w:pPr>
    </w:p>
    <w:p w14:paraId="54FC2B6E" w14:textId="730942D0" w:rsidR="00E65FD9" w:rsidRPr="00E65FD9" w:rsidRDefault="00E65FD9" w:rsidP="00E65FD9">
      <w:pPr>
        <w:pStyle w:val="Heading4"/>
        <w:rPr>
          <w:rFonts w:asciiTheme="minorHAnsi" w:hAnsiTheme="minorHAnsi"/>
          <w:b/>
          <w:bCs/>
          <w:sz w:val="22"/>
        </w:rPr>
      </w:pPr>
      <w:r w:rsidRPr="00E65FD9">
        <w:rPr>
          <w:rFonts w:asciiTheme="minorHAnsi" w:hAnsiTheme="minorHAnsi"/>
          <w:b/>
          <w:bCs/>
          <w:sz w:val="22"/>
        </w:rPr>
        <w:t>C. Other</w:t>
      </w:r>
    </w:p>
    <w:p w14:paraId="78D17957" w14:textId="1082D0A2" w:rsidR="00D54AC4" w:rsidRDefault="00D54AC4" w:rsidP="00C87F89">
      <w:pPr>
        <w:tabs>
          <w:tab w:val="left" w:pos="720"/>
        </w:tabs>
        <w:rPr>
          <w:rFonts w:asciiTheme="minorHAnsi" w:hAnsiTheme="minorHAnsi" w:cstheme="minorHAnsi"/>
          <w:sz w:val="22"/>
          <w:szCs w:val="22"/>
        </w:rPr>
      </w:pPr>
      <w:r w:rsidRPr="00C813DE">
        <w:rPr>
          <w:rFonts w:asciiTheme="minorHAnsi" w:hAnsiTheme="minorHAnsi" w:cstheme="minorHAnsi"/>
          <w:sz w:val="22"/>
          <w:szCs w:val="22"/>
        </w:rPr>
        <w:t>(</w:t>
      </w:r>
      <w:r w:rsidRPr="00C813DE">
        <w:rPr>
          <w:rFonts w:asciiTheme="minorHAnsi" w:hAnsiTheme="minorHAnsi" w:cstheme="minorHAnsi"/>
          <w:sz w:val="22"/>
          <w:szCs w:val="22"/>
          <w:u w:val="single"/>
        </w:rPr>
        <w:t>Optional</w:t>
      </w:r>
      <w:r w:rsidRPr="00C813DE">
        <w:rPr>
          <w:rFonts w:asciiTheme="minorHAnsi" w:hAnsiTheme="minorHAnsi" w:cstheme="minorHAnsi"/>
          <w:sz w:val="22"/>
          <w:szCs w:val="22"/>
        </w:rPr>
        <w:t>) Any pertinent ancillary documents related to the areas of teaching and advising, and service may be included.</w:t>
      </w:r>
    </w:p>
    <w:p w14:paraId="40A78E55" w14:textId="77777777" w:rsidR="00E54AE2" w:rsidRPr="00C87F89" w:rsidRDefault="00E54AE2" w:rsidP="00C87F89">
      <w:pPr>
        <w:tabs>
          <w:tab w:val="left" w:pos="720"/>
        </w:tabs>
        <w:rPr>
          <w:rFonts w:asciiTheme="minorHAnsi" w:hAnsiTheme="minorHAnsi" w:cstheme="minorHAnsi"/>
          <w:sz w:val="22"/>
          <w:szCs w:val="22"/>
        </w:rPr>
      </w:pPr>
    </w:p>
    <w:sectPr w:rsidR="00E54AE2" w:rsidRPr="00C87F89" w:rsidSect="00117B85">
      <w:headerReference w:type="even" r:id="rId17"/>
      <w:headerReference w:type="default" r:id="rId18"/>
      <w:footerReference w:type="default" r:id="rId19"/>
      <w:footerReference w:type="first" r:id="rId20"/>
      <w:endnotePr>
        <w:numFmt w:val="decimal"/>
      </w:endnotePr>
      <w:pgSz w:w="12240" w:h="15840"/>
      <w:pgMar w:top="1440" w:right="1080" w:bottom="1440" w:left="1080" w:header="432" w:footer="288"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E9C65" w14:textId="77777777" w:rsidR="00BD540A" w:rsidRDefault="00BD540A">
      <w:pPr>
        <w:widowControl/>
        <w:spacing w:line="20" w:lineRule="exact"/>
        <w:rPr>
          <w:sz w:val="24"/>
        </w:rPr>
      </w:pPr>
    </w:p>
  </w:endnote>
  <w:endnote w:type="continuationSeparator" w:id="0">
    <w:p w14:paraId="627038F3" w14:textId="77777777" w:rsidR="00BD540A" w:rsidRDefault="00BD540A">
      <w:r>
        <w:rPr>
          <w:sz w:val="24"/>
        </w:rPr>
        <w:t xml:space="preserve"> </w:t>
      </w:r>
    </w:p>
  </w:endnote>
  <w:endnote w:type="continuationNotice" w:id="1">
    <w:p w14:paraId="3C20676B" w14:textId="77777777" w:rsidR="00BD540A" w:rsidRDefault="00BD540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26966"/>
      <w:docPartObj>
        <w:docPartGallery w:val="Page Numbers (Bottom of Page)"/>
        <w:docPartUnique/>
      </w:docPartObj>
    </w:sdtPr>
    <w:sdtEndPr>
      <w:rPr>
        <w:rFonts w:asciiTheme="minorHAnsi" w:hAnsiTheme="minorHAnsi" w:cstheme="minorHAnsi"/>
        <w:sz w:val="22"/>
        <w:szCs w:val="22"/>
      </w:rPr>
    </w:sdtEndPr>
    <w:sdtContent>
      <w:p w14:paraId="342AAA6E" w14:textId="77777777" w:rsidR="0042228E" w:rsidRDefault="00013ECC">
        <w:pPr>
          <w:jc w:val="right"/>
        </w:pPr>
        <w:r w:rsidRPr="00776D86">
          <w:rPr>
            <w:rFonts w:asciiTheme="minorHAnsi" w:hAnsiTheme="minorHAnsi" w:cstheme="minorHAnsi"/>
            <w:sz w:val="22"/>
            <w:szCs w:val="22"/>
          </w:rPr>
          <w:fldChar w:fldCharType="begin"/>
        </w:r>
        <w:r w:rsidR="00BC1E69" w:rsidRPr="00776D86">
          <w:rPr>
            <w:rFonts w:asciiTheme="minorHAnsi" w:hAnsiTheme="minorHAnsi" w:cstheme="minorHAnsi"/>
            <w:sz w:val="22"/>
            <w:szCs w:val="22"/>
          </w:rPr>
          <w:instrText xml:space="preserve"> PAGE   \* MERGEFORMAT </w:instrText>
        </w:r>
        <w:r w:rsidRPr="00776D86">
          <w:rPr>
            <w:rFonts w:asciiTheme="minorHAnsi" w:hAnsiTheme="minorHAnsi" w:cstheme="minorHAnsi"/>
            <w:sz w:val="22"/>
            <w:szCs w:val="22"/>
          </w:rPr>
          <w:fldChar w:fldCharType="separate"/>
        </w:r>
        <w:r w:rsidR="00C60F7F" w:rsidRPr="00776D86">
          <w:rPr>
            <w:rFonts w:asciiTheme="minorHAnsi" w:hAnsiTheme="minorHAnsi" w:cstheme="minorHAnsi"/>
            <w:noProof/>
            <w:sz w:val="22"/>
            <w:szCs w:val="22"/>
          </w:rPr>
          <w:t>7</w:t>
        </w:r>
        <w:r w:rsidRPr="00776D86">
          <w:rPr>
            <w:rFonts w:asciiTheme="minorHAnsi" w:hAnsiTheme="minorHAnsi" w:cstheme="minorHAnsi"/>
            <w:noProof/>
            <w:sz w:val="22"/>
            <w:szCs w:val="22"/>
          </w:rPr>
          <w:fldChar w:fldCharType="end"/>
        </w:r>
      </w:p>
    </w:sdtContent>
  </w:sdt>
  <w:p w14:paraId="63D9110E" w14:textId="77777777" w:rsidR="0042228E" w:rsidRDefault="0042228E" w:rsidP="002E0C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77845"/>
      <w:docPartObj>
        <w:docPartGallery w:val="Page Numbers (Bottom of Page)"/>
        <w:docPartUnique/>
      </w:docPartObj>
    </w:sdtPr>
    <w:sdtEndPr>
      <w:rPr>
        <w:noProof/>
      </w:rPr>
    </w:sdtEndPr>
    <w:sdtContent>
      <w:p w14:paraId="2B72F1A8" w14:textId="63F2107C" w:rsidR="00147DDE" w:rsidRDefault="00147DDE">
        <w:pPr>
          <w:jc w:val="right"/>
        </w:pPr>
        <w:r>
          <w:fldChar w:fldCharType="begin"/>
        </w:r>
        <w:r>
          <w:instrText xml:space="preserve"> PAGE   \* MERGEFORMAT </w:instrText>
        </w:r>
        <w:r>
          <w:fldChar w:fldCharType="separate"/>
        </w:r>
        <w:r w:rsidR="00C60F7F">
          <w:rPr>
            <w:noProof/>
          </w:rPr>
          <w:t>1</w:t>
        </w:r>
        <w:r>
          <w:rPr>
            <w:noProof/>
          </w:rPr>
          <w:fldChar w:fldCharType="end"/>
        </w:r>
      </w:p>
    </w:sdtContent>
  </w:sdt>
  <w:p w14:paraId="49D14B1E" w14:textId="6598A15A" w:rsidR="0042228E" w:rsidRDefault="004222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EC3E4" w14:textId="77777777" w:rsidR="00BD540A" w:rsidRDefault="00BD540A">
      <w:r>
        <w:rPr>
          <w:sz w:val="24"/>
        </w:rPr>
        <w:separator/>
      </w:r>
    </w:p>
  </w:footnote>
  <w:footnote w:type="continuationSeparator" w:id="0">
    <w:p w14:paraId="733A01D3" w14:textId="77777777" w:rsidR="00BD540A" w:rsidRDefault="00BD5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BE2F" w14:textId="77777777" w:rsidR="0042228E" w:rsidRDefault="00013ECC">
    <w:pPr>
      <w:framePr w:wrap="around" w:vAnchor="text" w:hAnchor="margin" w:xAlign="right" w:y="1"/>
    </w:pPr>
    <w:r>
      <w:fldChar w:fldCharType="begin"/>
    </w:r>
    <w:r w:rsidR="0042228E">
      <w:instrText xml:space="preserve">PAGE  </w:instrText>
    </w:r>
    <w:r>
      <w:fldChar w:fldCharType="end"/>
    </w:r>
  </w:p>
  <w:p w14:paraId="30EED75C" w14:textId="77777777" w:rsidR="0042228E" w:rsidRDefault="0042228E">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CB24" w14:textId="77777777" w:rsidR="0042228E" w:rsidRDefault="0042228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1AAB"/>
    <w:multiLevelType w:val="hybridMultilevel"/>
    <w:tmpl w:val="EF1CC7D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4F668C"/>
    <w:multiLevelType w:val="hybridMultilevel"/>
    <w:tmpl w:val="16B0B62C"/>
    <w:lvl w:ilvl="0" w:tplc="EE84DF7C">
      <w:start w:val="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B5475"/>
    <w:multiLevelType w:val="hybridMultilevel"/>
    <w:tmpl w:val="D31EC6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D405DB"/>
    <w:multiLevelType w:val="hybridMultilevel"/>
    <w:tmpl w:val="940401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853D00"/>
    <w:multiLevelType w:val="hybridMultilevel"/>
    <w:tmpl w:val="277070F8"/>
    <w:lvl w:ilvl="0" w:tplc="8C9A5E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10225"/>
    <w:multiLevelType w:val="hybridMultilevel"/>
    <w:tmpl w:val="FC0C0CCA"/>
    <w:lvl w:ilvl="0" w:tplc="FF04EFB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45A00B5"/>
    <w:multiLevelType w:val="hybridMultilevel"/>
    <w:tmpl w:val="E8B06F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A3D509D"/>
    <w:multiLevelType w:val="hybridMultilevel"/>
    <w:tmpl w:val="3B62B1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EFF5683"/>
    <w:multiLevelType w:val="hybridMultilevel"/>
    <w:tmpl w:val="CBB691BA"/>
    <w:lvl w:ilvl="0" w:tplc="0C20852E">
      <w:start w:val="1"/>
      <w:numFmt w:val="upperLetter"/>
      <w:lvlText w:val="%1."/>
      <w:lvlJc w:val="left"/>
      <w:pPr>
        <w:tabs>
          <w:tab w:val="num" w:pos="1440"/>
        </w:tabs>
        <w:ind w:left="1440" w:hanging="360"/>
      </w:pPr>
      <w:rPr>
        <w:b/>
        <w:bCs/>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F9D080C"/>
    <w:multiLevelType w:val="hybridMultilevel"/>
    <w:tmpl w:val="AB94BC9A"/>
    <w:lvl w:ilvl="0" w:tplc="3A902B62">
      <w:start w:val="1"/>
      <w:numFmt w:val="decimal"/>
      <w:lvlText w:val="%1."/>
      <w:lvlJc w:val="left"/>
      <w:pPr>
        <w:ind w:left="1800" w:hanging="360"/>
      </w:pPr>
      <w:rPr>
        <w:rFonts w:ascii="Times New Roman" w:hAnsi="Times New Roman" w:cs="Times New Roman" w:hint="default"/>
        <w:b w:val="0"/>
        <w:sz w:val="24"/>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20935AC9"/>
    <w:multiLevelType w:val="hybridMultilevel"/>
    <w:tmpl w:val="35E29118"/>
    <w:lvl w:ilvl="0" w:tplc="C2CCB618">
      <w:start w:val="1"/>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377606"/>
    <w:multiLevelType w:val="hybridMultilevel"/>
    <w:tmpl w:val="05B2CA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1EE6F89"/>
    <w:multiLevelType w:val="hybridMultilevel"/>
    <w:tmpl w:val="752451B4"/>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247A1495"/>
    <w:multiLevelType w:val="hybridMultilevel"/>
    <w:tmpl w:val="6F4417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93215B6"/>
    <w:multiLevelType w:val="hybridMultilevel"/>
    <w:tmpl w:val="E8464C88"/>
    <w:lvl w:ilvl="0" w:tplc="51F6A4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84874"/>
    <w:multiLevelType w:val="hybridMultilevel"/>
    <w:tmpl w:val="2B049AD6"/>
    <w:lvl w:ilvl="0" w:tplc="B42A243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3271033"/>
    <w:multiLevelType w:val="hybridMultilevel"/>
    <w:tmpl w:val="940401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4281EF8"/>
    <w:multiLevelType w:val="hybridMultilevel"/>
    <w:tmpl w:val="C6E01B5A"/>
    <w:lvl w:ilvl="0" w:tplc="AA307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394397"/>
    <w:multiLevelType w:val="hybridMultilevel"/>
    <w:tmpl w:val="47BEC91A"/>
    <w:lvl w:ilvl="0" w:tplc="5C50C5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97A06"/>
    <w:multiLevelType w:val="multilevel"/>
    <w:tmpl w:val="3F3E9E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3F4D26ED"/>
    <w:multiLevelType w:val="hybridMultilevel"/>
    <w:tmpl w:val="A67097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C1213"/>
    <w:multiLevelType w:val="hybridMultilevel"/>
    <w:tmpl w:val="E79C0CEE"/>
    <w:lvl w:ilvl="0" w:tplc="1CC0541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0F5572"/>
    <w:multiLevelType w:val="hybridMultilevel"/>
    <w:tmpl w:val="8C2276EC"/>
    <w:lvl w:ilvl="0" w:tplc="CAB8A37A">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3634A2"/>
    <w:multiLevelType w:val="hybridMultilevel"/>
    <w:tmpl w:val="67ACCDD6"/>
    <w:lvl w:ilvl="0" w:tplc="04090015">
      <w:start w:val="1"/>
      <w:numFmt w:val="upperLetter"/>
      <w:lvlText w:val="%1."/>
      <w:lvlJc w:val="left"/>
      <w:pPr>
        <w:tabs>
          <w:tab w:val="num" w:pos="1440"/>
        </w:tabs>
        <w:ind w:left="1440" w:hanging="360"/>
      </w:pPr>
      <w:rPr>
        <w:rFonts w:cs="Times New Roman"/>
      </w:rPr>
    </w:lvl>
    <w:lvl w:ilvl="1" w:tplc="0C08FC38">
      <w:start w:val="5"/>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5770398C"/>
    <w:multiLevelType w:val="hybridMultilevel"/>
    <w:tmpl w:val="FF70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30B63"/>
    <w:multiLevelType w:val="hybridMultilevel"/>
    <w:tmpl w:val="7C82FC2C"/>
    <w:lvl w:ilvl="0" w:tplc="DF1A6884">
      <w:start w:val="1"/>
      <w:numFmt w:val="upperLetter"/>
      <w:lvlText w:val="%1."/>
      <w:lvlJc w:val="left"/>
      <w:pPr>
        <w:tabs>
          <w:tab w:val="num" w:pos="1800"/>
        </w:tabs>
        <w:ind w:left="1800" w:hanging="360"/>
      </w:pPr>
      <w:rPr>
        <w:b/>
        <w:bCs/>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5F4D48CE"/>
    <w:multiLevelType w:val="hybridMultilevel"/>
    <w:tmpl w:val="21D2BC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84A88"/>
    <w:multiLevelType w:val="hybridMultilevel"/>
    <w:tmpl w:val="15A81692"/>
    <w:lvl w:ilvl="0" w:tplc="FFECC824">
      <w:start w:val="5"/>
      <w:numFmt w:val="lowerRoman"/>
      <w:lvlText w:val="(%1)"/>
      <w:lvlJc w:val="left"/>
      <w:pPr>
        <w:ind w:left="18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2465B3"/>
    <w:multiLevelType w:val="hybridMultilevel"/>
    <w:tmpl w:val="9B06A9A8"/>
    <w:lvl w:ilvl="0" w:tplc="DA9C46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F70BAB"/>
    <w:multiLevelType w:val="hybridMultilevel"/>
    <w:tmpl w:val="C878216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C954F04"/>
    <w:multiLevelType w:val="hybridMultilevel"/>
    <w:tmpl w:val="5DC49EAC"/>
    <w:lvl w:ilvl="0" w:tplc="081ECF5A">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6E993C4F"/>
    <w:multiLevelType w:val="hybridMultilevel"/>
    <w:tmpl w:val="940401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7344CC0"/>
    <w:multiLevelType w:val="hybridMultilevel"/>
    <w:tmpl w:val="AA0893E6"/>
    <w:lvl w:ilvl="0" w:tplc="04090015">
      <w:start w:val="1"/>
      <w:numFmt w:val="upperLetter"/>
      <w:lvlText w:val="%1."/>
      <w:lvlJc w:val="left"/>
      <w:pPr>
        <w:tabs>
          <w:tab w:val="num" w:pos="360"/>
        </w:tabs>
        <w:ind w:left="360" w:hanging="360"/>
      </w:pPr>
      <w:rPr>
        <w:b/>
        <w:i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77F25471"/>
    <w:multiLevelType w:val="hybridMultilevel"/>
    <w:tmpl w:val="6B90F902"/>
    <w:lvl w:ilvl="0" w:tplc="64D0E7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E7D59"/>
    <w:multiLevelType w:val="multilevel"/>
    <w:tmpl w:val="3F3E9E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D0E5FF1"/>
    <w:multiLevelType w:val="hybridMultilevel"/>
    <w:tmpl w:val="B43E3AC6"/>
    <w:lvl w:ilvl="0" w:tplc="3D80A372">
      <w:start w:val="1"/>
      <w:numFmt w:val="low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7441967">
    <w:abstractNumId w:val="23"/>
  </w:num>
  <w:num w:numId="2" w16cid:durableId="1348370322">
    <w:abstractNumId w:val="25"/>
  </w:num>
  <w:num w:numId="3" w16cid:durableId="671180229">
    <w:abstractNumId w:val="32"/>
  </w:num>
  <w:num w:numId="4" w16cid:durableId="2065252580">
    <w:abstractNumId w:val="8"/>
  </w:num>
  <w:num w:numId="5" w16cid:durableId="957106416">
    <w:abstractNumId w:val="12"/>
  </w:num>
  <w:num w:numId="6" w16cid:durableId="265698436">
    <w:abstractNumId w:val="31"/>
  </w:num>
  <w:num w:numId="7" w16cid:durableId="862398614">
    <w:abstractNumId w:val="7"/>
  </w:num>
  <w:num w:numId="8" w16cid:durableId="1714303079">
    <w:abstractNumId w:val="16"/>
  </w:num>
  <w:num w:numId="9" w16cid:durableId="495614566">
    <w:abstractNumId w:val="3"/>
  </w:num>
  <w:num w:numId="10" w16cid:durableId="198511694">
    <w:abstractNumId w:val="34"/>
    <w:lvlOverride w:ilvl="0">
      <w:lvl w:ilvl="0">
        <w:numFmt w:val="decimal"/>
        <w:lvlText w:val=""/>
        <w:lvlJc w:val="left"/>
        <w:rPr>
          <w:rFonts w:cs="Times New Roman"/>
        </w:rPr>
      </w:lvl>
    </w:lvlOverride>
    <w:lvlOverride w:ilvl="1">
      <w:lvl w:ilvl="1">
        <w:numFmt w:val="upperLetter"/>
        <w:lvlText w:val="%2."/>
        <w:lvlJc w:val="left"/>
        <w:rPr>
          <w:rFonts w:cs="Times New Roman"/>
        </w:rPr>
      </w:lvl>
    </w:lvlOverride>
  </w:num>
  <w:num w:numId="11" w16cid:durableId="1351568166">
    <w:abstractNumId w:val="19"/>
  </w:num>
  <w:num w:numId="12" w16cid:durableId="1941910543">
    <w:abstractNumId w:val="6"/>
  </w:num>
  <w:num w:numId="13" w16cid:durableId="195122335">
    <w:abstractNumId w:val="13"/>
  </w:num>
  <w:num w:numId="14" w16cid:durableId="10226975">
    <w:abstractNumId w:val="0"/>
  </w:num>
  <w:num w:numId="15" w16cid:durableId="1059137141">
    <w:abstractNumId w:val="5"/>
  </w:num>
  <w:num w:numId="16" w16cid:durableId="2079746487">
    <w:abstractNumId w:val="29"/>
  </w:num>
  <w:num w:numId="17" w16cid:durableId="884946652">
    <w:abstractNumId w:val="9"/>
  </w:num>
  <w:num w:numId="18" w16cid:durableId="825634575">
    <w:abstractNumId w:val="11"/>
  </w:num>
  <w:num w:numId="19" w16cid:durableId="203055442">
    <w:abstractNumId w:val="2"/>
  </w:num>
  <w:num w:numId="20" w16cid:durableId="1935086775">
    <w:abstractNumId w:val="30"/>
  </w:num>
  <w:num w:numId="21" w16cid:durableId="742337090">
    <w:abstractNumId w:val="10"/>
  </w:num>
  <w:num w:numId="22" w16cid:durableId="1943491169">
    <w:abstractNumId w:val="15"/>
  </w:num>
  <w:num w:numId="23" w16cid:durableId="1222909527">
    <w:abstractNumId w:val="35"/>
  </w:num>
  <w:num w:numId="24" w16cid:durableId="1719819912">
    <w:abstractNumId w:val="17"/>
  </w:num>
  <w:num w:numId="25" w16cid:durableId="848759319">
    <w:abstractNumId w:val="21"/>
  </w:num>
  <w:num w:numId="26" w16cid:durableId="913047807">
    <w:abstractNumId w:val="22"/>
  </w:num>
  <w:num w:numId="27" w16cid:durableId="1678656117">
    <w:abstractNumId w:val="27"/>
  </w:num>
  <w:num w:numId="28" w16cid:durableId="1024482647">
    <w:abstractNumId w:val="20"/>
  </w:num>
  <w:num w:numId="29" w16cid:durableId="2086688057">
    <w:abstractNumId w:val="26"/>
  </w:num>
  <w:num w:numId="30" w16cid:durableId="1952277993">
    <w:abstractNumId w:val="1"/>
  </w:num>
  <w:num w:numId="31" w16cid:durableId="312298672">
    <w:abstractNumId w:val="24"/>
  </w:num>
  <w:num w:numId="32" w16cid:durableId="1456362569">
    <w:abstractNumId w:val="18"/>
  </w:num>
  <w:num w:numId="33" w16cid:durableId="762918721">
    <w:abstractNumId w:val="28"/>
  </w:num>
  <w:num w:numId="34" w16cid:durableId="1547331919">
    <w:abstractNumId w:val="4"/>
  </w:num>
  <w:num w:numId="35" w16cid:durableId="1226255223">
    <w:abstractNumId w:val="33"/>
  </w:num>
  <w:num w:numId="36" w16cid:durableId="9570304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Y0NjI0MzY1tjSyMDBQ0lEKTi0uzszPAykwqQUAVaSaHiwAAAA="/>
  </w:docVars>
  <w:rsids>
    <w:rsidRoot w:val="00BA4E04"/>
    <w:rsid w:val="0000078D"/>
    <w:rsid w:val="00002D26"/>
    <w:rsid w:val="000035E2"/>
    <w:rsid w:val="000063D1"/>
    <w:rsid w:val="00007B12"/>
    <w:rsid w:val="00011621"/>
    <w:rsid w:val="000136B7"/>
    <w:rsid w:val="00013ECC"/>
    <w:rsid w:val="00017ACD"/>
    <w:rsid w:val="000215AF"/>
    <w:rsid w:val="00022C7B"/>
    <w:rsid w:val="0002358B"/>
    <w:rsid w:val="0002440C"/>
    <w:rsid w:val="00026460"/>
    <w:rsid w:val="000301D9"/>
    <w:rsid w:val="00031966"/>
    <w:rsid w:val="00037248"/>
    <w:rsid w:val="0003779A"/>
    <w:rsid w:val="00041D47"/>
    <w:rsid w:val="00041D51"/>
    <w:rsid w:val="00045811"/>
    <w:rsid w:val="00050058"/>
    <w:rsid w:val="00051B80"/>
    <w:rsid w:val="000542B6"/>
    <w:rsid w:val="00062513"/>
    <w:rsid w:val="00063B5B"/>
    <w:rsid w:val="00070305"/>
    <w:rsid w:val="00082BE7"/>
    <w:rsid w:val="00083FD4"/>
    <w:rsid w:val="000843A1"/>
    <w:rsid w:val="00085333"/>
    <w:rsid w:val="00093657"/>
    <w:rsid w:val="0009726B"/>
    <w:rsid w:val="000A01FD"/>
    <w:rsid w:val="000B1BC7"/>
    <w:rsid w:val="000B4BBE"/>
    <w:rsid w:val="000B5C27"/>
    <w:rsid w:val="000C0D60"/>
    <w:rsid w:val="000C2698"/>
    <w:rsid w:val="000C527F"/>
    <w:rsid w:val="000C55C5"/>
    <w:rsid w:val="000C6357"/>
    <w:rsid w:val="000C69CD"/>
    <w:rsid w:val="000C7432"/>
    <w:rsid w:val="000D23E3"/>
    <w:rsid w:val="000D2B41"/>
    <w:rsid w:val="000D4529"/>
    <w:rsid w:val="000D506E"/>
    <w:rsid w:val="000D656A"/>
    <w:rsid w:val="000D7F09"/>
    <w:rsid w:val="000E27D6"/>
    <w:rsid w:val="000E64D0"/>
    <w:rsid w:val="000F5AB4"/>
    <w:rsid w:val="000F61DC"/>
    <w:rsid w:val="000F678E"/>
    <w:rsid w:val="000F67C9"/>
    <w:rsid w:val="000F6AD8"/>
    <w:rsid w:val="001017B3"/>
    <w:rsid w:val="00101A92"/>
    <w:rsid w:val="001028D9"/>
    <w:rsid w:val="00104758"/>
    <w:rsid w:val="00107556"/>
    <w:rsid w:val="001104E2"/>
    <w:rsid w:val="001134BD"/>
    <w:rsid w:val="001145BA"/>
    <w:rsid w:val="001177F7"/>
    <w:rsid w:val="00117B85"/>
    <w:rsid w:val="00120B8B"/>
    <w:rsid w:val="001231B9"/>
    <w:rsid w:val="00126183"/>
    <w:rsid w:val="00134423"/>
    <w:rsid w:val="001355A6"/>
    <w:rsid w:val="001414A7"/>
    <w:rsid w:val="001416E6"/>
    <w:rsid w:val="0014266F"/>
    <w:rsid w:val="00145BB1"/>
    <w:rsid w:val="00146C84"/>
    <w:rsid w:val="001477B4"/>
    <w:rsid w:val="00147DDE"/>
    <w:rsid w:val="00147E52"/>
    <w:rsid w:val="00150162"/>
    <w:rsid w:val="00156733"/>
    <w:rsid w:val="00161D2D"/>
    <w:rsid w:val="0016583E"/>
    <w:rsid w:val="00165E1E"/>
    <w:rsid w:val="00166B83"/>
    <w:rsid w:val="00171198"/>
    <w:rsid w:val="00181707"/>
    <w:rsid w:val="00182381"/>
    <w:rsid w:val="0019175F"/>
    <w:rsid w:val="00193AA5"/>
    <w:rsid w:val="00194548"/>
    <w:rsid w:val="001A0662"/>
    <w:rsid w:val="001A5A9F"/>
    <w:rsid w:val="001A6258"/>
    <w:rsid w:val="001A6E27"/>
    <w:rsid w:val="001B44C5"/>
    <w:rsid w:val="001B58F7"/>
    <w:rsid w:val="001C2263"/>
    <w:rsid w:val="001C307B"/>
    <w:rsid w:val="001C3507"/>
    <w:rsid w:val="001C66EF"/>
    <w:rsid w:val="001C7F27"/>
    <w:rsid w:val="001D30C5"/>
    <w:rsid w:val="001D7ED9"/>
    <w:rsid w:val="001E3006"/>
    <w:rsid w:val="001E678A"/>
    <w:rsid w:val="001F00E8"/>
    <w:rsid w:val="001F0E97"/>
    <w:rsid w:val="001F1B4C"/>
    <w:rsid w:val="001F2951"/>
    <w:rsid w:val="001F43C3"/>
    <w:rsid w:val="001F4C04"/>
    <w:rsid w:val="001F724C"/>
    <w:rsid w:val="001F7A01"/>
    <w:rsid w:val="001F7AA3"/>
    <w:rsid w:val="00200763"/>
    <w:rsid w:val="00204435"/>
    <w:rsid w:val="002068E5"/>
    <w:rsid w:val="00210084"/>
    <w:rsid w:val="0021069C"/>
    <w:rsid w:val="00210C8C"/>
    <w:rsid w:val="00214458"/>
    <w:rsid w:val="0021472F"/>
    <w:rsid w:val="002225AA"/>
    <w:rsid w:val="00224385"/>
    <w:rsid w:val="00225FC6"/>
    <w:rsid w:val="002268E6"/>
    <w:rsid w:val="0023192A"/>
    <w:rsid w:val="00232612"/>
    <w:rsid w:val="00232AD0"/>
    <w:rsid w:val="0023532E"/>
    <w:rsid w:val="00236064"/>
    <w:rsid w:val="00236764"/>
    <w:rsid w:val="00236A17"/>
    <w:rsid w:val="00237A49"/>
    <w:rsid w:val="00253108"/>
    <w:rsid w:val="00256E5D"/>
    <w:rsid w:val="00260DF7"/>
    <w:rsid w:val="00266C66"/>
    <w:rsid w:val="00267F45"/>
    <w:rsid w:val="0027138F"/>
    <w:rsid w:val="002723B4"/>
    <w:rsid w:val="00273617"/>
    <w:rsid w:val="00275868"/>
    <w:rsid w:val="00280C14"/>
    <w:rsid w:val="002864E9"/>
    <w:rsid w:val="00286CD7"/>
    <w:rsid w:val="00287EEC"/>
    <w:rsid w:val="00287EF7"/>
    <w:rsid w:val="00293602"/>
    <w:rsid w:val="00294C4A"/>
    <w:rsid w:val="00295DFF"/>
    <w:rsid w:val="002972F0"/>
    <w:rsid w:val="002B2B2D"/>
    <w:rsid w:val="002B3E67"/>
    <w:rsid w:val="002B46C8"/>
    <w:rsid w:val="002C4ABC"/>
    <w:rsid w:val="002C6F61"/>
    <w:rsid w:val="002C7FAD"/>
    <w:rsid w:val="002D3AEF"/>
    <w:rsid w:val="002E0212"/>
    <w:rsid w:val="002E0CD7"/>
    <w:rsid w:val="002E42E3"/>
    <w:rsid w:val="002F1EE8"/>
    <w:rsid w:val="002F2C31"/>
    <w:rsid w:val="002F2C6C"/>
    <w:rsid w:val="002F2CDA"/>
    <w:rsid w:val="002F553B"/>
    <w:rsid w:val="002F5A22"/>
    <w:rsid w:val="003013F4"/>
    <w:rsid w:val="00301B15"/>
    <w:rsid w:val="00301C30"/>
    <w:rsid w:val="003030CD"/>
    <w:rsid w:val="00303933"/>
    <w:rsid w:val="00303BD7"/>
    <w:rsid w:val="00313444"/>
    <w:rsid w:val="00317601"/>
    <w:rsid w:val="00317BE8"/>
    <w:rsid w:val="00324651"/>
    <w:rsid w:val="0033167C"/>
    <w:rsid w:val="003326E2"/>
    <w:rsid w:val="0033399B"/>
    <w:rsid w:val="00343924"/>
    <w:rsid w:val="0035261D"/>
    <w:rsid w:val="003530D0"/>
    <w:rsid w:val="00354E04"/>
    <w:rsid w:val="00357567"/>
    <w:rsid w:val="00361BFF"/>
    <w:rsid w:val="00364BDD"/>
    <w:rsid w:val="0036575E"/>
    <w:rsid w:val="00366341"/>
    <w:rsid w:val="003722DE"/>
    <w:rsid w:val="0037273F"/>
    <w:rsid w:val="00373FDB"/>
    <w:rsid w:val="0038036B"/>
    <w:rsid w:val="00382AD2"/>
    <w:rsid w:val="00384652"/>
    <w:rsid w:val="00392EEB"/>
    <w:rsid w:val="00393A50"/>
    <w:rsid w:val="00397C55"/>
    <w:rsid w:val="003A1761"/>
    <w:rsid w:val="003A2E9C"/>
    <w:rsid w:val="003A30BF"/>
    <w:rsid w:val="003B00DA"/>
    <w:rsid w:val="003B1FF4"/>
    <w:rsid w:val="003B2897"/>
    <w:rsid w:val="003B2BCF"/>
    <w:rsid w:val="003B3B71"/>
    <w:rsid w:val="003B3BE2"/>
    <w:rsid w:val="003B5A38"/>
    <w:rsid w:val="003C63F1"/>
    <w:rsid w:val="003D0274"/>
    <w:rsid w:val="003D02E0"/>
    <w:rsid w:val="003D1AA5"/>
    <w:rsid w:val="003D36D0"/>
    <w:rsid w:val="003E65C2"/>
    <w:rsid w:val="003F4397"/>
    <w:rsid w:val="003F4E88"/>
    <w:rsid w:val="003F6A7C"/>
    <w:rsid w:val="00402A27"/>
    <w:rsid w:val="00407DB1"/>
    <w:rsid w:val="004113AF"/>
    <w:rsid w:val="0041178D"/>
    <w:rsid w:val="00414D66"/>
    <w:rsid w:val="00417601"/>
    <w:rsid w:val="0042228E"/>
    <w:rsid w:val="00424473"/>
    <w:rsid w:val="004259BB"/>
    <w:rsid w:val="00426558"/>
    <w:rsid w:val="0043049F"/>
    <w:rsid w:val="004315B3"/>
    <w:rsid w:val="004354B6"/>
    <w:rsid w:val="00441368"/>
    <w:rsid w:val="004450E9"/>
    <w:rsid w:val="00447035"/>
    <w:rsid w:val="0044785D"/>
    <w:rsid w:val="00455EE6"/>
    <w:rsid w:val="0045658C"/>
    <w:rsid w:val="0046777A"/>
    <w:rsid w:val="00467942"/>
    <w:rsid w:val="0047008B"/>
    <w:rsid w:val="00471E19"/>
    <w:rsid w:val="00472EAD"/>
    <w:rsid w:val="004734A3"/>
    <w:rsid w:val="00476C62"/>
    <w:rsid w:val="00481C2B"/>
    <w:rsid w:val="004900CF"/>
    <w:rsid w:val="004A1032"/>
    <w:rsid w:val="004A6D1C"/>
    <w:rsid w:val="004A6ECB"/>
    <w:rsid w:val="004B283C"/>
    <w:rsid w:val="004B359D"/>
    <w:rsid w:val="004B6646"/>
    <w:rsid w:val="004B6E1A"/>
    <w:rsid w:val="004C286E"/>
    <w:rsid w:val="004C3684"/>
    <w:rsid w:val="004C49FA"/>
    <w:rsid w:val="004C4F6C"/>
    <w:rsid w:val="004C5470"/>
    <w:rsid w:val="004D0D52"/>
    <w:rsid w:val="004D27A6"/>
    <w:rsid w:val="004D700F"/>
    <w:rsid w:val="004E14CB"/>
    <w:rsid w:val="004E433E"/>
    <w:rsid w:val="004F31AC"/>
    <w:rsid w:val="005045C3"/>
    <w:rsid w:val="00507E3E"/>
    <w:rsid w:val="005138DA"/>
    <w:rsid w:val="00536C52"/>
    <w:rsid w:val="00541362"/>
    <w:rsid w:val="00542C38"/>
    <w:rsid w:val="005432A2"/>
    <w:rsid w:val="005432F7"/>
    <w:rsid w:val="00551787"/>
    <w:rsid w:val="00552E58"/>
    <w:rsid w:val="005539B9"/>
    <w:rsid w:val="00553C25"/>
    <w:rsid w:val="00560485"/>
    <w:rsid w:val="00562D14"/>
    <w:rsid w:val="00564954"/>
    <w:rsid w:val="00571E96"/>
    <w:rsid w:val="00573B5A"/>
    <w:rsid w:val="00574BEE"/>
    <w:rsid w:val="00576502"/>
    <w:rsid w:val="00577E6E"/>
    <w:rsid w:val="00581223"/>
    <w:rsid w:val="005815E9"/>
    <w:rsid w:val="0058169B"/>
    <w:rsid w:val="005834CD"/>
    <w:rsid w:val="005850B5"/>
    <w:rsid w:val="005850D6"/>
    <w:rsid w:val="00590012"/>
    <w:rsid w:val="00590AFC"/>
    <w:rsid w:val="005A0353"/>
    <w:rsid w:val="005A2E18"/>
    <w:rsid w:val="005A6D3D"/>
    <w:rsid w:val="005B5C51"/>
    <w:rsid w:val="005B6DF1"/>
    <w:rsid w:val="005C2E6E"/>
    <w:rsid w:val="005C2FAC"/>
    <w:rsid w:val="005C322E"/>
    <w:rsid w:val="005C77AE"/>
    <w:rsid w:val="005D0AEF"/>
    <w:rsid w:val="005D1342"/>
    <w:rsid w:val="005D13E2"/>
    <w:rsid w:val="005D20E6"/>
    <w:rsid w:val="005D385D"/>
    <w:rsid w:val="005E30D6"/>
    <w:rsid w:val="005E7EA8"/>
    <w:rsid w:val="005F09FA"/>
    <w:rsid w:val="005F300D"/>
    <w:rsid w:val="005F6160"/>
    <w:rsid w:val="005F6DED"/>
    <w:rsid w:val="0060021F"/>
    <w:rsid w:val="006041FB"/>
    <w:rsid w:val="00604398"/>
    <w:rsid w:val="006057BB"/>
    <w:rsid w:val="006121C8"/>
    <w:rsid w:val="006136F1"/>
    <w:rsid w:val="00614B0A"/>
    <w:rsid w:val="00620446"/>
    <w:rsid w:val="006204FA"/>
    <w:rsid w:val="00622310"/>
    <w:rsid w:val="00622837"/>
    <w:rsid w:val="00626851"/>
    <w:rsid w:val="006303A3"/>
    <w:rsid w:val="00630FB2"/>
    <w:rsid w:val="0063527B"/>
    <w:rsid w:val="006369D0"/>
    <w:rsid w:val="006371D4"/>
    <w:rsid w:val="00643B72"/>
    <w:rsid w:val="0064511F"/>
    <w:rsid w:val="00646C7A"/>
    <w:rsid w:val="006516E2"/>
    <w:rsid w:val="00651F8B"/>
    <w:rsid w:val="00656E81"/>
    <w:rsid w:val="0066150A"/>
    <w:rsid w:val="00661B70"/>
    <w:rsid w:val="006656EA"/>
    <w:rsid w:val="00666758"/>
    <w:rsid w:val="00671568"/>
    <w:rsid w:val="00680EFA"/>
    <w:rsid w:val="00681E14"/>
    <w:rsid w:val="00695DC1"/>
    <w:rsid w:val="00695E62"/>
    <w:rsid w:val="00696BFC"/>
    <w:rsid w:val="006A092B"/>
    <w:rsid w:val="006A1151"/>
    <w:rsid w:val="006A2180"/>
    <w:rsid w:val="006A2A7C"/>
    <w:rsid w:val="006A39E9"/>
    <w:rsid w:val="006A5337"/>
    <w:rsid w:val="006A71D2"/>
    <w:rsid w:val="006B53CA"/>
    <w:rsid w:val="006B5EA4"/>
    <w:rsid w:val="006B629C"/>
    <w:rsid w:val="006C5001"/>
    <w:rsid w:val="006C5034"/>
    <w:rsid w:val="006C5BF6"/>
    <w:rsid w:val="006D2F05"/>
    <w:rsid w:val="006D2F2F"/>
    <w:rsid w:val="006D6129"/>
    <w:rsid w:val="006D641B"/>
    <w:rsid w:val="006D6DCB"/>
    <w:rsid w:val="006E1865"/>
    <w:rsid w:val="00700F9B"/>
    <w:rsid w:val="00701061"/>
    <w:rsid w:val="00702D33"/>
    <w:rsid w:val="00707B52"/>
    <w:rsid w:val="00707C9E"/>
    <w:rsid w:val="00707E31"/>
    <w:rsid w:val="00714BD6"/>
    <w:rsid w:val="00725CD3"/>
    <w:rsid w:val="00727B14"/>
    <w:rsid w:val="00727F73"/>
    <w:rsid w:val="00731E91"/>
    <w:rsid w:val="00734924"/>
    <w:rsid w:val="00736CCD"/>
    <w:rsid w:val="00745035"/>
    <w:rsid w:val="007519A6"/>
    <w:rsid w:val="007537C6"/>
    <w:rsid w:val="0075547F"/>
    <w:rsid w:val="00756883"/>
    <w:rsid w:val="007620D2"/>
    <w:rsid w:val="00763716"/>
    <w:rsid w:val="00767C34"/>
    <w:rsid w:val="00770077"/>
    <w:rsid w:val="007706D3"/>
    <w:rsid w:val="0077226A"/>
    <w:rsid w:val="00772788"/>
    <w:rsid w:val="00773F9C"/>
    <w:rsid w:val="00775E1C"/>
    <w:rsid w:val="00776D86"/>
    <w:rsid w:val="00777745"/>
    <w:rsid w:val="00782ECF"/>
    <w:rsid w:val="007866DF"/>
    <w:rsid w:val="00787790"/>
    <w:rsid w:val="00790AC2"/>
    <w:rsid w:val="00797513"/>
    <w:rsid w:val="007A086E"/>
    <w:rsid w:val="007A1E89"/>
    <w:rsid w:val="007A38A1"/>
    <w:rsid w:val="007A50AB"/>
    <w:rsid w:val="007A6D57"/>
    <w:rsid w:val="007B369E"/>
    <w:rsid w:val="007B6D09"/>
    <w:rsid w:val="007C6E9F"/>
    <w:rsid w:val="007D10FF"/>
    <w:rsid w:val="007E2579"/>
    <w:rsid w:val="007E4963"/>
    <w:rsid w:val="007F34A4"/>
    <w:rsid w:val="007F7071"/>
    <w:rsid w:val="007F7A05"/>
    <w:rsid w:val="00804AC2"/>
    <w:rsid w:val="0080539F"/>
    <w:rsid w:val="00805477"/>
    <w:rsid w:val="008063FF"/>
    <w:rsid w:val="008072D3"/>
    <w:rsid w:val="00812E6E"/>
    <w:rsid w:val="00824D6C"/>
    <w:rsid w:val="008262D2"/>
    <w:rsid w:val="00826460"/>
    <w:rsid w:val="00826965"/>
    <w:rsid w:val="008317E0"/>
    <w:rsid w:val="0083231C"/>
    <w:rsid w:val="008331F7"/>
    <w:rsid w:val="00840F12"/>
    <w:rsid w:val="008445EF"/>
    <w:rsid w:val="00847599"/>
    <w:rsid w:val="00850B5C"/>
    <w:rsid w:val="00854437"/>
    <w:rsid w:val="00860E3E"/>
    <w:rsid w:val="00862110"/>
    <w:rsid w:val="00863095"/>
    <w:rsid w:val="0087248F"/>
    <w:rsid w:val="00872CAD"/>
    <w:rsid w:val="00885ED7"/>
    <w:rsid w:val="00887058"/>
    <w:rsid w:val="00893C24"/>
    <w:rsid w:val="0089761D"/>
    <w:rsid w:val="00897B7C"/>
    <w:rsid w:val="008A0B73"/>
    <w:rsid w:val="008A2180"/>
    <w:rsid w:val="008A37A7"/>
    <w:rsid w:val="008A4396"/>
    <w:rsid w:val="008A5E32"/>
    <w:rsid w:val="008A67DE"/>
    <w:rsid w:val="008A6F4B"/>
    <w:rsid w:val="008B2C30"/>
    <w:rsid w:val="008C1723"/>
    <w:rsid w:val="008C3BB4"/>
    <w:rsid w:val="008C47BF"/>
    <w:rsid w:val="008C683A"/>
    <w:rsid w:val="008D0D9F"/>
    <w:rsid w:val="008D13D4"/>
    <w:rsid w:val="008D1AE3"/>
    <w:rsid w:val="008E3723"/>
    <w:rsid w:val="008E4C36"/>
    <w:rsid w:val="008E7C79"/>
    <w:rsid w:val="008F1F2A"/>
    <w:rsid w:val="008F4901"/>
    <w:rsid w:val="008F7004"/>
    <w:rsid w:val="008F75DC"/>
    <w:rsid w:val="008F78F2"/>
    <w:rsid w:val="008F7D0E"/>
    <w:rsid w:val="00901F47"/>
    <w:rsid w:val="00902925"/>
    <w:rsid w:val="0090546E"/>
    <w:rsid w:val="009066DB"/>
    <w:rsid w:val="0090676A"/>
    <w:rsid w:val="00913C5C"/>
    <w:rsid w:val="00920C60"/>
    <w:rsid w:val="009247E5"/>
    <w:rsid w:val="00925D07"/>
    <w:rsid w:val="00927B0A"/>
    <w:rsid w:val="009302E0"/>
    <w:rsid w:val="00932E44"/>
    <w:rsid w:val="00940ED1"/>
    <w:rsid w:val="00944C2B"/>
    <w:rsid w:val="009501EF"/>
    <w:rsid w:val="00954107"/>
    <w:rsid w:val="00954588"/>
    <w:rsid w:val="00955F17"/>
    <w:rsid w:val="009575B1"/>
    <w:rsid w:val="00963E5D"/>
    <w:rsid w:val="009655B2"/>
    <w:rsid w:val="00971758"/>
    <w:rsid w:val="00972FE9"/>
    <w:rsid w:val="0097304E"/>
    <w:rsid w:val="009737B0"/>
    <w:rsid w:val="00974309"/>
    <w:rsid w:val="009767DA"/>
    <w:rsid w:val="0098413B"/>
    <w:rsid w:val="0098510C"/>
    <w:rsid w:val="009868DE"/>
    <w:rsid w:val="0099346C"/>
    <w:rsid w:val="00993B64"/>
    <w:rsid w:val="00996283"/>
    <w:rsid w:val="009963BA"/>
    <w:rsid w:val="009A2A96"/>
    <w:rsid w:val="009A3A64"/>
    <w:rsid w:val="009A48D1"/>
    <w:rsid w:val="009A54E1"/>
    <w:rsid w:val="009B1846"/>
    <w:rsid w:val="009B1CD5"/>
    <w:rsid w:val="009B2107"/>
    <w:rsid w:val="009B64C8"/>
    <w:rsid w:val="009B7E55"/>
    <w:rsid w:val="009C189E"/>
    <w:rsid w:val="009C3084"/>
    <w:rsid w:val="009C51AF"/>
    <w:rsid w:val="009C5BB7"/>
    <w:rsid w:val="009C699D"/>
    <w:rsid w:val="009D51E0"/>
    <w:rsid w:val="009E1AA9"/>
    <w:rsid w:val="009F114F"/>
    <w:rsid w:val="009F2DA0"/>
    <w:rsid w:val="009F3F08"/>
    <w:rsid w:val="009F584F"/>
    <w:rsid w:val="00A00887"/>
    <w:rsid w:val="00A01D7F"/>
    <w:rsid w:val="00A077B2"/>
    <w:rsid w:val="00A10F39"/>
    <w:rsid w:val="00A21431"/>
    <w:rsid w:val="00A21688"/>
    <w:rsid w:val="00A21A07"/>
    <w:rsid w:val="00A22412"/>
    <w:rsid w:val="00A22889"/>
    <w:rsid w:val="00A23E26"/>
    <w:rsid w:val="00A2465C"/>
    <w:rsid w:val="00A26785"/>
    <w:rsid w:val="00A27A36"/>
    <w:rsid w:val="00A32357"/>
    <w:rsid w:val="00A37606"/>
    <w:rsid w:val="00A42962"/>
    <w:rsid w:val="00A45259"/>
    <w:rsid w:val="00A602CD"/>
    <w:rsid w:val="00A63F64"/>
    <w:rsid w:val="00A65216"/>
    <w:rsid w:val="00A70313"/>
    <w:rsid w:val="00A71154"/>
    <w:rsid w:val="00A72B81"/>
    <w:rsid w:val="00A84DDC"/>
    <w:rsid w:val="00A85D96"/>
    <w:rsid w:val="00A92810"/>
    <w:rsid w:val="00AA036E"/>
    <w:rsid w:val="00AA232D"/>
    <w:rsid w:val="00AA2BBF"/>
    <w:rsid w:val="00AA43D3"/>
    <w:rsid w:val="00AB0DBE"/>
    <w:rsid w:val="00AC3ECF"/>
    <w:rsid w:val="00AC4BA5"/>
    <w:rsid w:val="00AC6EA1"/>
    <w:rsid w:val="00AD0DA9"/>
    <w:rsid w:val="00AD28A7"/>
    <w:rsid w:val="00AD5287"/>
    <w:rsid w:val="00AE1621"/>
    <w:rsid w:val="00AE5DA2"/>
    <w:rsid w:val="00AE6B50"/>
    <w:rsid w:val="00AF0BE2"/>
    <w:rsid w:val="00AF2607"/>
    <w:rsid w:val="00AF27D8"/>
    <w:rsid w:val="00AF3DD6"/>
    <w:rsid w:val="00AF7609"/>
    <w:rsid w:val="00B01817"/>
    <w:rsid w:val="00B05D22"/>
    <w:rsid w:val="00B06A69"/>
    <w:rsid w:val="00B06B98"/>
    <w:rsid w:val="00B21FE6"/>
    <w:rsid w:val="00B255BA"/>
    <w:rsid w:val="00B32393"/>
    <w:rsid w:val="00B3614F"/>
    <w:rsid w:val="00B3795F"/>
    <w:rsid w:val="00B40826"/>
    <w:rsid w:val="00B55214"/>
    <w:rsid w:val="00B57AEF"/>
    <w:rsid w:val="00B618D7"/>
    <w:rsid w:val="00B63CD7"/>
    <w:rsid w:val="00B76E19"/>
    <w:rsid w:val="00B80B62"/>
    <w:rsid w:val="00B844A8"/>
    <w:rsid w:val="00B94210"/>
    <w:rsid w:val="00B97F45"/>
    <w:rsid w:val="00BA1FB9"/>
    <w:rsid w:val="00BA274D"/>
    <w:rsid w:val="00BA4E04"/>
    <w:rsid w:val="00BA63FE"/>
    <w:rsid w:val="00BA7017"/>
    <w:rsid w:val="00BA7B1E"/>
    <w:rsid w:val="00BB0EF3"/>
    <w:rsid w:val="00BB261F"/>
    <w:rsid w:val="00BB5250"/>
    <w:rsid w:val="00BB6894"/>
    <w:rsid w:val="00BB68EB"/>
    <w:rsid w:val="00BC1E69"/>
    <w:rsid w:val="00BC2BBA"/>
    <w:rsid w:val="00BC3898"/>
    <w:rsid w:val="00BD42B3"/>
    <w:rsid w:val="00BD540A"/>
    <w:rsid w:val="00BD583A"/>
    <w:rsid w:val="00BD78E0"/>
    <w:rsid w:val="00BE4204"/>
    <w:rsid w:val="00BE6C96"/>
    <w:rsid w:val="00BE7910"/>
    <w:rsid w:val="00BF6F42"/>
    <w:rsid w:val="00BF76F6"/>
    <w:rsid w:val="00C00676"/>
    <w:rsid w:val="00C0193B"/>
    <w:rsid w:val="00C02D7A"/>
    <w:rsid w:val="00C063FF"/>
    <w:rsid w:val="00C106FB"/>
    <w:rsid w:val="00C10D3F"/>
    <w:rsid w:val="00C22A7F"/>
    <w:rsid w:val="00C24B45"/>
    <w:rsid w:val="00C25355"/>
    <w:rsid w:val="00C3054E"/>
    <w:rsid w:val="00C34FCA"/>
    <w:rsid w:val="00C41E8B"/>
    <w:rsid w:val="00C447FF"/>
    <w:rsid w:val="00C50FAF"/>
    <w:rsid w:val="00C53130"/>
    <w:rsid w:val="00C53159"/>
    <w:rsid w:val="00C54145"/>
    <w:rsid w:val="00C5493C"/>
    <w:rsid w:val="00C60F7F"/>
    <w:rsid w:val="00C61872"/>
    <w:rsid w:val="00C6692D"/>
    <w:rsid w:val="00C67F06"/>
    <w:rsid w:val="00C7239B"/>
    <w:rsid w:val="00C72A59"/>
    <w:rsid w:val="00C7472B"/>
    <w:rsid w:val="00C77F0D"/>
    <w:rsid w:val="00C813DE"/>
    <w:rsid w:val="00C824C2"/>
    <w:rsid w:val="00C83B73"/>
    <w:rsid w:val="00C85A30"/>
    <w:rsid w:val="00C85C67"/>
    <w:rsid w:val="00C8779D"/>
    <w:rsid w:val="00C87F89"/>
    <w:rsid w:val="00C90BF2"/>
    <w:rsid w:val="00C91809"/>
    <w:rsid w:val="00C9378E"/>
    <w:rsid w:val="00C95B44"/>
    <w:rsid w:val="00C97CD8"/>
    <w:rsid w:val="00C97E8D"/>
    <w:rsid w:val="00CA01E5"/>
    <w:rsid w:val="00CA134B"/>
    <w:rsid w:val="00CA4A21"/>
    <w:rsid w:val="00CB0E88"/>
    <w:rsid w:val="00CB20B5"/>
    <w:rsid w:val="00CB4C55"/>
    <w:rsid w:val="00CC1351"/>
    <w:rsid w:val="00CC6BC0"/>
    <w:rsid w:val="00CD02BA"/>
    <w:rsid w:val="00CE2885"/>
    <w:rsid w:val="00CE7EA2"/>
    <w:rsid w:val="00CF52DF"/>
    <w:rsid w:val="00CF5D09"/>
    <w:rsid w:val="00D007E0"/>
    <w:rsid w:val="00D01357"/>
    <w:rsid w:val="00D0726C"/>
    <w:rsid w:val="00D07F85"/>
    <w:rsid w:val="00D10AB4"/>
    <w:rsid w:val="00D11DAD"/>
    <w:rsid w:val="00D15155"/>
    <w:rsid w:val="00D1587D"/>
    <w:rsid w:val="00D15ABB"/>
    <w:rsid w:val="00D25231"/>
    <w:rsid w:val="00D31800"/>
    <w:rsid w:val="00D35088"/>
    <w:rsid w:val="00D35FA6"/>
    <w:rsid w:val="00D40A02"/>
    <w:rsid w:val="00D41148"/>
    <w:rsid w:val="00D41F75"/>
    <w:rsid w:val="00D4775A"/>
    <w:rsid w:val="00D50F53"/>
    <w:rsid w:val="00D52A02"/>
    <w:rsid w:val="00D54AC4"/>
    <w:rsid w:val="00D60491"/>
    <w:rsid w:val="00D63171"/>
    <w:rsid w:val="00D663AD"/>
    <w:rsid w:val="00D66AB7"/>
    <w:rsid w:val="00D67029"/>
    <w:rsid w:val="00D71F81"/>
    <w:rsid w:val="00D84D22"/>
    <w:rsid w:val="00D86234"/>
    <w:rsid w:val="00D868D0"/>
    <w:rsid w:val="00D90B09"/>
    <w:rsid w:val="00D93DC2"/>
    <w:rsid w:val="00D95589"/>
    <w:rsid w:val="00D95CF8"/>
    <w:rsid w:val="00DA581C"/>
    <w:rsid w:val="00DB59F3"/>
    <w:rsid w:val="00DB5DA1"/>
    <w:rsid w:val="00DB7AE4"/>
    <w:rsid w:val="00DC4A86"/>
    <w:rsid w:val="00DC4E60"/>
    <w:rsid w:val="00DD0375"/>
    <w:rsid w:val="00DD160E"/>
    <w:rsid w:val="00DD1CB2"/>
    <w:rsid w:val="00DD5AE4"/>
    <w:rsid w:val="00DD7609"/>
    <w:rsid w:val="00DE3A0F"/>
    <w:rsid w:val="00DF4E01"/>
    <w:rsid w:val="00DF51EB"/>
    <w:rsid w:val="00DF5D38"/>
    <w:rsid w:val="00E05D19"/>
    <w:rsid w:val="00E06E32"/>
    <w:rsid w:val="00E10F52"/>
    <w:rsid w:val="00E121F8"/>
    <w:rsid w:val="00E21266"/>
    <w:rsid w:val="00E219E5"/>
    <w:rsid w:val="00E22B38"/>
    <w:rsid w:val="00E2521C"/>
    <w:rsid w:val="00E25BFB"/>
    <w:rsid w:val="00E30E66"/>
    <w:rsid w:val="00E31CBA"/>
    <w:rsid w:val="00E33934"/>
    <w:rsid w:val="00E34448"/>
    <w:rsid w:val="00E362D4"/>
    <w:rsid w:val="00E40E65"/>
    <w:rsid w:val="00E42575"/>
    <w:rsid w:val="00E450F3"/>
    <w:rsid w:val="00E524C5"/>
    <w:rsid w:val="00E53DBC"/>
    <w:rsid w:val="00E54AE2"/>
    <w:rsid w:val="00E54D5B"/>
    <w:rsid w:val="00E55112"/>
    <w:rsid w:val="00E55314"/>
    <w:rsid w:val="00E64743"/>
    <w:rsid w:val="00E65FD9"/>
    <w:rsid w:val="00E677A3"/>
    <w:rsid w:val="00E81DA6"/>
    <w:rsid w:val="00E8343E"/>
    <w:rsid w:val="00E83612"/>
    <w:rsid w:val="00E91E3F"/>
    <w:rsid w:val="00E957FD"/>
    <w:rsid w:val="00E95B2F"/>
    <w:rsid w:val="00E96FDC"/>
    <w:rsid w:val="00EA1FDB"/>
    <w:rsid w:val="00EA450F"/>
    <w:rsid w:val="00EA4BE1"/>
    <w:rsid w:val="00EA56A4"/>
    <w:rsid w:val="00EA6D99"/>
    <w:rsid w:val="00EA74ED"/>
    <w:rsid w:val="00EB2470"/>
    <w:rsid w:val="00EB4273"/>
    <w:rsid w:val="00EB5CD6"/>
    <w:rsid w:val="00EB61D7"/>
    <w:rsid w:val="00EC01B4"/>
    <w:rsid w:val="00EC521E"/>
    <w:rsid w:val="00ED0DCE"/>
    <w:rsid w:val="00ED5CB6"/>
    <w:rsid w:val="00EE09A5"/>
    <w:rsid w:val="00EE4610"/>
    <w:rsid w:val="00EF16EF"/>
    <w:rsid w:val="00EF31C5"/>
    <w:rsid w:val="00EF7A92"/>
    <w:rsid w:val="00F0117C"/>
    <w:rsid w:val="00F01ED9"/>
    <w:rsid w:val="00F02BB6"/>
    <w:rsid w:val="00F117D1"/>
    <w:rsid w:val="00F12715"/>
    <w:rsid w:val="00F13EB8"/>
    <w:rsid w:val="00F14764"/>
    <w:rsid w:val="00F21D45"/>
    <w:rsid w:val="00F24D27"/>
    <w:rsid w:val="00F266CE"/>
    <w:rsid w:val="00F278EC"/>
    <w:rsid w:val="00F27D75"/>
    <w:rsid w:val="00F316F6"/>
    <w:rsid w:val="00F332D8"/>
    <w:rsid w:val="00F34AD8"/>
    <w:rsid w:val="00F35B0B"/>
    <w:rsid w:val="00F36416"/>
    <w:rsid w:val="00F4228C"/>
    <w:rsid w:val="00F45C86"/>
    <w:rsid w:val="00F478C7"/>
    <w:rsid w:val="00F50B60"/>
    <w:rsid w:val="00F523D9"/>
    <w:rsid w:val="00F54124"/>
    <w:rsid w:val="00F55CF2"/>
    <w:rsid w:val="00F56ABB"/>
    <w:rsid w:val="00F679EC"/>
    <w:rsid w:val="00F7119A"/>
    <w:rsid w:val="00F76127"/>
    <w:rsid w:val="00F8056D"/>
    <w:rsid w:val="00F82446"/>
    <w:rsid w:val="00F82C38"/>
    <w:rsid w:val="00F834EF"/>
    <w:rsid w:val="00F83678"/>
    <w:rsid w:val="00F8754A"/>
    <w:rsid w:val="00F8785B"/>
    <w:rsid w:val="00F91094"/>
    <w:rsid w:val="00F910D3"/>
    <w:rsid w:val="00F9265E"/>
    <w:rsid w:val="00F961E6"/>
    <w:rsid w:val="00FA0417"/>
    <w:rsid w:val="00FA4791"/>
    <w:rsid w:val="00FB0A6F"/>
    <w:rsid w:val="00FB42CC"/>
    <w:rsid w:val="00FC24BB"/>
    <w:rsid w:val="00FC3695"/>
    <w:rsid w:val="00FC5423"/>
    <w:rsid w:val="00FD0C5F"/>
    <w:rsid w:val="00FD21DB"/>
    <w:rsid w:val="00FD5F69"/>
    <w:rsid w:val="00FE2F39"/>
    <w:rsid w:val="00FE3756"/>
    <w:rsid w:val="00FE3E02"/>
    <w:rsid w:val="00FE532D"/>
    <w:rsid w:val="00FF1460"/>
    <w:rsid w:val="00FF2F06"/>
    <w:rsid w:val="00FF3A38"/>
    <w:rsid w:val="00FF3B66"/>
    <w:rsid w:val="00FF5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2BB8FF"/>
  <w15:docId w15:val="{3B26624F-7D4B-44A4-B67C-FEB85924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lsdException w:name="heading 4" w:locked="1" w:uiPriority="0" w:qFormat="1"/>
    <w:lsdException w:name="heading 5" w:locked="1" w:uiPriority="0"/>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0BF"/>
    <w:pPr>
      <w:widowControl w:val="0"/>
    </w:pPr>
    <w:rPr>
      <w:rFonts w:ascii="Courier New" w:hAnsi="Courier New"/>
      <w:sz w:val="20"/>
      <w:szCs w:val="20"/>
    </w:rPr>
  </w:style>
  <w:style w:type="paragraph" w:styleId="Heading1">
    <w:name w:val="heading 1"/>
    <w:basedOn w:val="Normal"/>
    <w:next w:val="Normal"/>
    <w:link w:val="Heading1Char"/>
    <w:uiPriority w:val="99"/>
    <w:qFormat/>
    <w:rsid w:val="003A30BF"/>
    <w:pPr>
      <w:keepNext/>
      <w:tabs>
        <w:tab w:val="left" w:pos="720"/>
        <w:tab w:val="left" w:pos="1080"/>
        <w:tab w:val="left" w:pos="1440"/>
        <w:tab w:val="center" w:pos="4680"/>
      </w:tabs>
      <w:suppressAutoHyphens/>
      <w:jc w:val="center"/>
      <w:outlineLvl w:val="0"/>
    </w:pPr>
    <w:rPr>
      <w:rFonts w:ascii="Times New Roman" w:hAnsi="Times New Roman"/>
      <w:i/>
      <w:spacing w:val="-2"/>
      <w:sz w:val="24"/>
    </w:rPr>
  </w:style>
  <w:style w:type="paragraph" w:styleId="Heading2">
    <w:name w:val="heading 2"/>
    <w:basedOn w:val="Normal"/>
    <w:next w:val="Normal"/>
    <w:link w:val="Heading2Char"/>
    <w:uiPriority w:val="99"/>
    <w:qFormat/>
    <w:rsid w:val="003A30BF"/>
    <w:pPr>
      <w:keepNext/>
      <w:tabs>
        <w:tab w:val="left" w:pos="720"/>
        <w:tab w:val="left" w:pos="1080"/>
        <w:tab w:val="left" w:pos="1440"/>
        <w:tab w:val="center" w:pos="4680"/>
      </w:tabs>
      <w:suppressAutoHyphens/>
      <w:jc w:val="center"/>
      <w:outlineLvl w:val="1"/>
    </w:pPr>
    <w:rPr>
      <w:rFonts w:ascii="Times New Roman" w:hAnsi="Times New Roman"/>
      <w:spacing w:val="-2"/>
      <w:sz w:val="24"/>
    </w:rPr>
  </w:style>
  <w:style w:type="paragraph" w:styleId="Heading3">
    <w:name w:val="heading 3"/>
    <w:basedOn w:val="Normal"/>
    <w:next w:val="Normal"/>
    <w:link w:val="Heading3Char"/>
    <w:uiPriority w:val="99"/>
    <w:rsid w:val="003A30BF"/>
    <w:pPr>
      <w:keepNext/>
      <w:widowControl/>
      <w:outlineLvl w:val="2"/>
    </w:pPr>
    <w:rPr>
      <w:b/>
    </w:rPr>
  </w:style>
  <w:style w:type="paragraph" w:styleId="Heading4">
    <w:name w:val="heading 4"/>
    <w:basedOn w:val="Normal"/>
    <w:next w:val="Normal"/>
    <w:link w:val="Heading4Char"/>
    <w:uiPriority w:val="99"/>
    <w:qFormat/>
    <w:rsid w:val="003A30BF"/>
    <w:pPr>
      <w:keepNext/>
      <w:tabs>
        <w:tab w:val="left" w:pos="-720"/>
        <w:tab w:val="left" w:pos="720"/>
        <w:tab w:val="left" w:pos="1080"/>
        <w:tab w:val="left" w:pos="1440"/>
      </w:tabs>
      <w:suppressAutoHyphens/>
      <w:jc w:val="both"/>
      <w:outlineLvl w:val="3"/>
    </w:pPr>
    <w:rPr>
      <w:rFonts w:ascii="Times New Roman" w:hAnsi="Times New Roman"/>
      <w:spacing w:val="-2"/>
      <w:sz w:val="24"/>
    </w:rPr>
  </w:style>
  <w:style w:type="paragraph" w:styleId="Heading5">
    <w:name w:val="heading 5"/>
    <w:basedOn w:val="Normal"/>
    <w:next w:val="Normal"/>
    <w:link w:val="Heading5Char"/>
    <w:uiPriority w:val="99"/>
    <w:rsid w:val="003A30BF"/>
    <w:pPr>
      <w:keepNext/>
      <w:tabs>
        <w:tab w:val="left" w:pos="-720"/>
        <w:tab w:val="left" w:pos="0"/>
        <w:tab w:val="left" w:pos="720"/>
        <w:tab w:val="left" w:pos="1080"/>
        <w:tab w:val="left" w:pos="1440"/>
      </w:tabs>
      <w:suppressAutoHyphens/>
      <w:ind w:left="2160" w:hanging="1440"/>
      <w:jc w:val="both"/>
      <w:outlineLvl w:val="4"/>
    </w:pPr>
    <w:rPr>
      <w:rFonts w:ascii="Times New Roman" w:hAnsi="Times New Roman"/>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1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D701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D701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D701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D701A"/>
    <w:rPr>
      <w:rFonts w:asciiTheme="minorHAnsi" w:eastAsiaTheme="minorEastAsia" w:hAnsiTheme="minorHAnsi" w:cstheme="minorBidi"/>
      <w:b/>
      <w:bCs/>
      <w:i/>
      <w:iCs/>
      <w:sz w:val="26"/>
      <w:szCs w:val="26"/>
    </w:rPr>
  </w:style>
  <w:style w:type="paragraph" w:styleId="EndnoteText">
    <w:name w:val="endnote text"/>
    <w:basedOn w:val="Normal"/>
    <w:link w:val="EndnoteTextChar"/>
    <w:uiPriority w:val="99"/>
    <w:semiHidden/>
    <w:rsid w:val="003A30BF"/>
    <w:rPr>
      <w:sz w:val="24"/>
    </w:rPr>
  </w:style>
  <w:style w:type="character" w:customStyle="1" w:styleId="EndnoteTextChar">
    <w:name w:val="Endnote Text Char"/>
    <w:basedOn w:val="DefaultParagraphFont"/>
    <w:link w:val="EndnoteText"/>
    <w:uiPriority w:val="99"/>
    <w:semiHidden/>
    <w:rsid w:val="00AD701A"/>
    <w:rPr>
      <w:rFonts w:ascii="Courier New" w:hAnsi="Courier New"/>
      <w:sz w:val="20"/>
      <w:szCs w:val="20"/>
    </w:rPr>
  </w:style>
  <w:style w:type="character" w:styleId="EndnoteReference">
    <w:name w:val="endnote reference"/>
    <w:basedOn w:val="DefaultParagraphFont"/>
    <w:uiPriority w:val="99"/>
    <w:semiHidden/>
    <w:rsid w:val="003A30BF"/>
    <w:rPr>
      <w:rFonts w:cs="Times New Roman"/>
      <w:vertAlign w:val="superscript"/>
    </w:rPr>
  </w:style>
  <w:style w:type="paragraph" w:styleId="FootnoteText">
    <w:name w:val="footnote text"/>
    <w:basedOn w:val="Normal"/>
    <w:link w:val="FootnoteTextChar"/>
    <w:uiPriority w:val="99"/>
    <w:semiHidden/>
    <w:rsid w:val="003A30BF"/>
    <w:rPr>
      <w:sz w:val="24"/>
    </w:rPr>
  </w:style>
  <w:style w:type="character" w:customStyle="1" w:styleId="FootnoteTextChar">
    <w:name w:val="Footnote Text Char"/>
    <w:basedOn w:val="DefaultParagraphFont"/>
    <w:link w:val="FootnoteText"/>
    <w:uiPriority w:val="99"/>
    <w:semiHidden/>
    <w:rsid w:val="00AD701A"/>
    <w:rPr>
      <w:rFonts w:ascii="Courier New" w:hAnsi="Courier New"/>
      <w:sz w:val="20"/>
      <w:szCs w:val="20"/>
    </w:rPr>
  </w:style>
  <w:style w:type="character" w:styleId="FootnoteReference">
    <w:name w:val="footnote reference"/>
    <w:basedOn w:val="DefaultParagraphFont"/>
    <w:uiPriority w:val="99"/>
    <w:semiHidden/>
    <w:rsid w:val="003A30BF"/>
    <w:rPr>
      <w:rFonts w:cs="Times New Roman"/>
      <w:vertAlign w:val="superscript"/>
    </w:rPr>
  </w:style>
  <w:style w:type="paragraph" w:styleId="TOC1">
    <w:name w:val="toc 1"/>
    <w:basedOn w:val="Normal"/>
    <w:next w:val="Normal"/>
    <w:uiPriority w:val="99"/>
    <w:semiHidden/>
    <w:rsid w:val="003A30BF"/>
    <w:pPr>
      <w:tabs>
        <w:tab w:val="right" w:leader="dot" w:pos="9360"/>
      </w:tabs>
      <w:suppressAutoHyphens/>
      <w:spacing w:before="480"/>
      <w:ind w:left="720" w:right="720" w:hanging="720"/>
    </w:pPr>
  </w:style>
  <w:style w:type="paragraph" w:styleId="TOC2">
    <w:name w:val="toc 2"/>
    <w:basedOn w:val="Normal"/>
    <w:next w:val="Normal"/>
    <w:uiPriority w:val="99"/>
    <w:semiHidden/>
    <w:rsid w:val="003A30BF"/>
    <w:pPr>
      <w:tabs>
        <w:tab w:val="right" w:leader="dot" w:pos="9360"/>
      </w:tabs>
      <w:suppressAutoHyphens/>
      <w:ind w:left="1440" w:right="720" w:hanging="720"/>
    </w:pPr>
  </w:style>
  <w:style w:type="paragraph" w:styleId="TOC3">
    <w:name w:val="toc 3"/>
    <w:basedOn w:val="Normal"/>
    <w:next w:val="Normal"/>
    <w:uiPriority w:val="99"/>
    <w:semiHidden/>
    <w:rsid w:val="003A30BF"/>
    <w:pPr>
      <w:tabs>
        <w:tab w:val="right" w:leader="dot" w:pos="9360"/>
      </w:tabs>
      <w:suppressAutoHyphens/>
      <w:ind w:left="2160" w:right="720" w:hanging="720"/>
    </w:pPr>
  </w:style>
  <w:style w:type="paragraph" w:styleId="TOC4">
    <w:name w:val="toc 4"/>
    <w:basedOn w:val="Normal"/>
    <w:next w:val="Normal"/>
    <w:uiPriority w:val="99"/>
    <w:semiHidden/>
    <w:rsid w:val="003A30BF"/>
    <w:pPr>
      <w:tabs>
        <w:tab w:val="right" w:leader="dot" w:pos="9360"/>
      </w:tabs>
      <w:suppressAutoHyphens/>
      <w:ind w:left="2880" w:right="720" w:hanging="720"/>
    </w:pPr>
  </w:style>
  <w:style w:type="paragraph" w:styleId="TOC5">
    <w:name w:val="toc 5"/>
    <w:basedOn w:val="Normal"/>
    <w:next w:val="Normal"/>
    <w:uiPriority w:val="99"/>
    <w:semiHidden/>
    <w:rsid w:val="003A30BF"/>
    <w:pPr>
      <w:tabs>
        <w:tab w:val="right" w:leader="dot" w:pos="9360"/>
      </w:tabs>
      <w:suppressAutoHyphens/>
      <w:ind w:left="3600" w:right="720" w:hanging="720"/>
    </w:pPr>
  </w:style>
  <w:style w:type="paragraph" w:styleId="TOC6">
    <w:name w:val="toc 6"/>
    <w:basedOn w:val="Normal"/>
    <w:next w:val="Normal"/>
    <w:uiPriority w:val="99"/>
    <w:semiHidden/>
    <w:rsid w:val="003A30BF"/>
    <w:pPr>
      <w:tabs>
        <w:tab w:val="right" w:pos="9360"/>
      </w:tabs>
      <w:suppressAutoHyphens/>
      <w:ind w:left="720" w:hanging="720"/>
    </w:pPr>
  </w:style>
  <w:style w:type="paragraph" w:styleId="TOC7">
    <w:name w:val="toc 7"/>
    <w:basedOn w:val="Normal"/>
    <w:next w:val="Normal"/>
    <w:uiPriority w:val="99"/>
    <w:semiHidden/>
    <w:rsid w:val="003A30BF"/>
    <w:pPr>
      <w:suppressAutoHyphens/>
      <w:ind w:left="720" w:hanging="720"/>
    </w:pPr>
  </w:style>
  <w:style w:type="paragraph" w:styleId="TOC8">
    <w:name w:val="toc 8"/>
    <w:basedOn w:val="Normal"/>
    <w:next w:val="Normal"/>
    <w:uiPriority w:val="99"/>
    <w:semiHidden/>
    <w:rsid w:val="003A30BF"/>
    <w:pPr>
      <w:tabs>
        <w:tab w:val="right" w:pos="9360"/>
      </w:tabs>
      <w:suppressAutoHyphens/>
      <w:ind w:left="720" w:hanging="720"/>
    </w:pPr>
  </w:style>
  <w:style w:type="paragraph" w:styleId="TOC9">
    <w:name w:val="toc 9"/>
    <w:basedOn w:val="Normal"/>
    <w:next w:val="Normal"/>
    <w:uiPriority w:val="99"/>
    <w:semiHidden/>
    <w:rsid w:val="003A30BF"/>
    <w:pPr>
      <w:tabs>
        <w:tab w:val="right" w:leader="dot" w:pos="9360"/>
      </w:tabs>
      <w:suppressAutoHyphens/>
      <w:ind w:left="720" w:hanging="720"/>
    </w:pPr>
  </w:style>
  <w:style w:type="paragraph" w:styleId="Index1">
    <w:name w:val="index 1"/>
    <w:basedOn w:val="Normal"/>
    <w:next w:val="Normal"/>
    <w:uiPriority w:val="99"/>
    <w:semiHidden/>
    <w:rsid w:val="003A30BF"/>
    <w:pPr>
      <w:tabs>
        <w:tab w:val="right" w:leader="dot" w:pos="9360"/>
      </w:tabs>
      <w:suppressAutoHyphens/>
      <w:ind w:left="1440" w:right="720" w:hanging="1440"/>
    </w:pPr>
  </w:style>
  <w:style w:type="paragraph" w:styleId="Index2">
    <w:name w:val="index 2"/>
    <w:basedOn w:val="Normal"/>
    <w:next w:val="Normal"/>
    <w:uiPriority w:val="99"/>
    <w:semiHidden/>
    <w:rsid w:val="003A30BF"/>
    <w:pPr>
      <w:tabs>
        <w:tab w:val="right" w:leader="dot" w:pos="9360"/>
      </w:tabs>
      <w:suppressAutoHyphens/>
      <w:ind w:left="1440" w:right="720" w:hanging="720"/>
    </w:pPr>
  </w:style>
  <w:style w:type="paragraph" w:styleId="TOAHeading">
    <w:name w:val="toa heading"/>
    <w:basedOn w:val="Normal"/>
    <w:next w:val="Normal"/>
    <w:uiPriority w:val="99"/>
    <w:semiHidden/>
    <w:rsid w:val="003A30BF"/>
    <w:pPr>
      <w:tabs>
        <w:tab w:val="right" w:pos="9360"/>
      </w:tabs>
      <w:suppressAutoHyphens/>
    </w:pPr>
  </w:style>
  <w:style w:type="paragraph" w:styleId="DocumentMap">
    <w:name w:val="Document Map"/>
    <w:basedOn w:val="Normal"/>
    <w:link w:val="DocumentMapChar"/>
    <w:uiPriority w:val="99"/>
    <w:semiHidden/>
    <w:rsid w:val="003A30BF"/>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D701A"/>
    <w:rPr>
      <w:sz w:val="0"/>
      <w:szCs w:val="0"/>
    </w:rPr>
  </w:style>
  <w:style w:type="character" w:styleId="Hyperlink">
    <w:name w:val="Hyperlink"/>
    <w:basedOn w:val="DefaultParagraphFont"/>
    <w:uiPriority w:val="99"/>
    <w:rsid w:val="003A30BF"/>
    <w:rPr>
      <w:rFonts w:cs="Times New Roman"/>
      <w:color w:val="0000FF"/>
      <w:u w:val="single"/>
    </w:rPr>
  </w:style>
  <w:style w:type="character" w:customStyle="1" w:styleId="EmailStyle46">
    <w:name w:val="EmailStyle46"/>
    <w:basedOn w:val="DefaultParagraphFont"/>
    <w:uiPriority w:val="99"/>
    <w:semiHidden/>
    <w:rsid w:val="00D67029"/>
    <w:rPr>
      <w:rFonts w:ascii="Arial" w:hAnsi="Arial" w:cs="Arial"/>
      <w:color w:val="000080"/>
      <w:sz w:val="20"/>
      <w:szCs w:val="20"/>
    </w:rPr>
  </w:style>
  <w:style w:type="paragraph" w:styleId="ListParagraph">
    <w:name w:val="List Paragraph"/>
    <w:basedOn w:val="Normal"/>
    <w:uiPriority w:val="34"/>
    <w:qFormat/>
    <w:rsid w:val="001477B4"/>
    <w:pPr>
      <w:widowControl/>
      <w:overflowPunct w:val="0"/>
      <w:autoSpaceDE w:val="0"/>
      <w:autoSpaceDN w:val="0"/>
      <w:adjustRightInd w:val="0"/>
      <w:ind w:left="720"/>
      <w:textAlignment w:val="baseline"/>
    </w:pPr>
    <w:rPr>
      <w:rFonts w:ascii="Times New Roman" w:hAnsi="Times New Roman"/>
    </w:rPr>
  </w:style>
  <w:style w:type="paragraph" w:styleId="Revision">
    <w:name w:val="Revision"/>
    <w:hidden/>
    <w:uiPriority w:val="99"/>
    <w:semiHidden/>
    <w:rsid w:val="006516E2"/>
    <w:rPr>
      <w:rFonts w:ascii="Courier New" w:hAnsi="Courier New"/>
      <w:sz w:val="20"/>
      <w:szCs w:val="20"/>
    </w:rPr>
  </w:style>
  <w:style w:type="table" w:styleId="TableGrid">
    <w:name w:val="Table Grid"/>
    <w:basedOn w:val="TableNormal"/>
    <w:uiPriority w:val="39"/>
    <w:rsid w:val="00C87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4B0A"/>
    <w:rPr>
      <w:sz w:val="16"/>
      <w:szCs w:val="16"/>
    </w:rPr>
  </w:style>
  <w:style w:type="paragraph" w:styleId="CommentText">
    <w:name w:val="annotation text"/>
    <w:basedOn w:val="Normal"/>
    <w:link w:val="CommentTextChar"/>
    <w:uiPriority w:val="99"/>
    <w:unhideWhenUsed/>
    <w:rsid w:val="00614B0A"/>
  </w:style>
  <w:style w:type="character" w:customStyle="1" w:styleId="CommentTextChar">
    <w:name w:val="Comment Text Char"/>
    <w:basedOn w:val="DefaultParagraphFont"/>
    <w:link w:val="CommentText"/>
    <w:uiPriority w:val="99"/>
    <w:rsid w:val="00614B0A"/>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614B0A"/>
    <w:rPr>
      <w:b/>
      <w:bCs/>
    </w:rPr>
  </w:style>
  <w:style w:type="character" w:customStyle="1" w:styleId="CommentSubjectChar">
    <w:name w:val="Comment Subject Char"/>
    <w:basedOn w:val="CommentTextChar"/>
    <w:link w:val="CommentSubject"/>
    <w:uiPriority w:val="99"/>
    <w:semiHidden/>
    <w:rsid w:val="00614B0A"/>
    <w:rPr>
      <w:rFonts w:ascii="Courier New" w:hAnsi="Courier New"/>
      <w:b/>
      <w:bCs/>
      <w:sz w:val="20"/>
      <w:szCs w:val="20"/>
    </w:rPr>
  </w:style>
  <w:style w:type="character" w:styleId="FollowedHyperlink">
    <w:name w:val="FollowedHyperlink"/>
    <w:basedOn w:val="DefaultParagraphFont"/>
    <w:uiPriority w:val="99"/>
    <w:semiHidden/>
    <w:unhideWhenUsed/>
    <w:rsid w:val="003530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04333">
      <w:bodyDiv w:val="1"/>
      <w:marLeft w:val="0"/>
      <w:marRight w:val="0"/>
      <w:marTop w:val="0"/>
      <w:marBottom w:val="0"/>
      <w:divBdr>
        <w:top w:val="none" w:sz="0" w:space="0" w:color="auto"/>
        <w:left w:val="none" w:sz="0" w:space="0" w:color="auto"/>
        <w:bottom w:val="none" w:sz="0" w:space="0" w:color="auto"/>
        <w:right w:val="none" w:sz="0" w:space="0" w:color="auto"/>
      </w:divBdr>
    </w:div>
    <w:div w:id="1099251457">
      <w:bodyDiv w:val="1"/>
      <w:marLeft w:val="0"/>
      <w:marRight w:val="0"/>
      <w:marTop w:val="0"/>
      <w:marBottom w:val="0"/>
      <w:divBdr>
        <w:top w:val="none" w:sz="0" w:space="0" w:color="auto"/>
        <w:left w:val="none" w:sz="0" w:space="0" w:color="auto"/>
        <w:bottom w:val="none" w:sz="0" w:space="0" w:color="auto"/>
        <w:right w:val="none" w:sz="0" w:space="0" w:color="auto"/>
      </w:divBdr>
    </w:div>
    <w:div w:id="1302540172">
      <w:bodyDiv w:val="1"/>
      <w:marLeft w:val="0"/>
      <w:marRight w:val="0"/>
      <w:marTop w:val="0"/>
      <w:marBottom w:val="0"/>
      <w:divBdr>
        <w:top w:val="none" w:sz="0" w:space="0" w:color="auto"/>
        <w:left w:val="none" w:sz="0" w:space="0" w:color="auto"/>
        <w:bottom w:val="none" w:sz="0" w:space="0" w:color="auto"/>
        <w:right w:val="none" w:sz="0" w:space="0" w:color="auto"/>
      </w:divBdr>
    </w:div>
    <w:div w:id="1391610174">
      <w:marLeft w:val="0"/>
      <w:marRight w:val="0"/>
      <w:marTop w:val="0"/>
      <w:marBottom w:val="0"/>
      <w:divBdr>
        <w:top w:val="none" w:sz="0" w:space="0" w:color="auto"/>
        <w:left w:val="none" w:sz="0" w:space="0" w:color="auto"/>
        <w:bottom w:val="none" w:sz="0" w:space="0" w:color="auto"/>
        <w:right w:val="none" w:sz="0" w:space="0" w:color="auto"/>
      </w:divBdr>
    </w:div>
    <w:div w:id="1391610176">
      <w:marLeft w:val="0"/>
      <w:marRight w:val="0"/>
      <w:marTop w:val="0"/>
      <w:marBottom w:val="0"/>
      <w:divBdr>
        <w:top w:val="none" w:sz="0" w:space="0" w:color="auto"/>
        <w:left w:val="none" w:sz="0" w:space="0" w:color="auto"/>
        <w:bottom w:val="none" w:sz="0" w:space="0" w:color="auto"/>
        <w:right w:val="none" w:sz="0" w:space="0" w:color="auto"/>
      </w:divBdr>
      <w:divsChild>
        <w:div w:id="1391610175">
          <w:marLeft w:val="0"/>
          <w:marRight w:val="0"/>
          <w:marTop w:val="0"/>
          <w:marBottom w:val="0"/>
          <w:divBdr>
            <w:top w:val="none" w:sz="0" w:space="0" w:color="auto"/>
            <w:left w:val="none" w:sz="0" w:space="0" w:color="auto"/>
            <w:bottom w:val="none" w:sz="0" w:space="0" w:color="auto"/>
            <w:right w:val="none" w:sz="0" w:space="0" w:color="auto"/>
          </w:divBdr>
        </w:div>
      </w:divsChild>
    </w:div>
    <w:div w:id="1434789782">
      <w:bodyDiv w:val="1"/>
      <w:marLeft w:val="0"/>
      <w:marRight w:val="0"/>
      <w:marTop w:val="0"/>
      <w:marBottom w:val="0"/>
      <w:divBdr>
        <w:top w:val="none" w:sz="0" w:space="0" w:color="auto"/>
        <w:left w:val="none" w:sz="0" w:space="0" w:color="auto"/>
        <w:bottom w:val="none" w:sz="0" w:space="0" w:color="auto"/>
        <w:right w:val="none" w:sz="0" w:space="0" w:color="auto"/>
      </w:divBdr>
    </w:div>
    <w:div w:id="1570456228">
      <w:bodyDiv w:val="1"/>
      <w:marLeft w:val="0"/>
      <w:marRight w:val="0"/>
      <w:marTop w:val="0"/>
      <w:marBottom w:val="0"/>
      <w:divBdr>
        <w:top w:val="none" w:sz="0" w:space="0" w:color="auto"/>
        <w:left w:val="none" w:sz="0" w:space="0" w:color="auto"/>
        <w:bottom w:val="none" w:sz="0" w:space="0" w:color="auto"/>
        <w:right w:val="none" w:sz="0" w:space="0" w:color="auto"/>
      </w:divBdr>
    </w:div>
    <w:div w:id="1597397963">
      <w:bodyDiv w:val="1"/>
      <w:marLeft w:val="0"/>
      <w:marRight w:val="0"/>
      <w:marTop w:val="0"/>
      <w:marBottom w:val="0"/>
      <w:divBdr>
        <w:top w:val="none" w:sz="0" w:space="0" w:color="auto"/>
        <w:left w:val="none" w:sz="0" w:space="0" w:color="auto"/>
        <w:bottom w:val="none" w:sz="0" w:space="0" w:color="auto"/>
        <w:right w:val="none" w:sz="0" w:space="0" w:color="auto"/>
      </w:divBdr>
    </w:div>
    <w:div w:id="1670018399">
      <w:bodyDiv w:val="1"/>
      <w:marLeft w:val="0"/>
      <w:marRight w:val="0"/>
      <w:marTop w:val="0"/>
      <w:marBottom w:val="0"/>
      <w:divBdr>
        <w:top w:val="none" w:sz="0" w:space="0" w:color="auto"/>
        <w:left w:val="none" w:sz="0" w:space="0" w:color="auto"/>
        <w:bottom w:val="none" w:sz="0" w:space="0" w:color="auto"/>
        <w:right w:val="none" w:sz="0" w:space="0" w:color="auto"/>
      </w:divBdr>
    </w:div>
    <w:div w:id="19516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lic.powerdms.com/SDRegents/documents/1726896"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ublic.powerdms.com/SDRegents/documents/172690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dsmt.edu/Academics/Faculty/Docs/South-Dakota-Mines-Institutional-Priorities-for-Faculty-Perform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powerdms.com/SDRegents/documents/1726896" TargetMode="External"/><Relationship Id="rId5" Type="http://schemas.openxmlformats.org/officeDocument/2006/relationships/settings" Target="settings.xml"/><Relationship Id="rId15" Type="http://schemas.openxmlformats.org/officeDocument/2006/relationships/hyperlink" Target="https://public.powerdms.com/SDRegents/documents/1726896" TargetMode="External"/><Relationship Id="rId10" Type="http://schemas.openxmlformats.org/officeDocument/2006/relationships/hyperlink" Target="https://public.powerdms.com/SDRegents/documents/1726900"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ublic.powerdms.com/SDRegents/documents/1726896" TargetMode="External"/><Relationship Id="rId14" Type="http://schemas.openxmlformats.org/officeDocument/2006/relationships/hyperlink" Target="https://public.powerdms.com/SDRegents/documents/172689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95CF94-2F08-4EA0-8D62-E30BBE5D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1165</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South Dakota School of Mines &amp; Technology</vt:lpstr>
    </vt:vector>
  </TitlesOfParts>
  <Company>SD Regents</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School of Mines &amp; Technology</dc:title>
  <dc:creator>Anderson, Laurie C.</dc:creator>
  <cp:lastModifiedBy>Lineweber, Michelle L.</cp:lastModifiedBy>
  <cp:revision>3</cp:revision>
  <cp:lastPrinted>2023-06-28T14:22:00Z</cp:lastPrinted>
  <dcterms:created xsi:type="dcterms:W3CDTF">2023-12-19T22:34:00Z</dcterms:created>
  <dcterms:modified xsi:type="dcterms:W3CDTF">2024-01-09T21:34:00Z</dcterms:modified>
</cp:coreProperties>
</file>